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6A" w:rsidRPr="00315B6A" w:rsidRDefault="004451EC" w:rsidP="00315B6A">
      <w:pPr>
        <w:autoSpaceDE w:val="0"/>
        <w:autoSpaceDN w:val="0"/>
        <w:adjustRightInd w:val="0"/>
        <w:spacing w:after="0" w:line="240" w:lineRule="auto"/>
        <w:jc w:val="center"/>
        <w:rPr>
          <w:rFonts w:ascii="NovareseITCbyBT-Bold" w:hAnsi="NovareseITCbyBT-Bold" w:cs="NovareseITCbyBT-Bold"/>
          <w:b/>
          <w:bCs/>
          <w:sz w:val="32"/>
          <w:szCs w:val="32"/>
        </w:rPr>
      </w:pPr>
      <w:r>
        <w:rPr>
          <w:rFonts w:ascii="NovareseITCbyBT-Bold" w:hAnsi="NovareseITCbyBT-Bold" w:cs="NovareseITCbyBT-Bold"/>
          <w:b/>
          <w:bCs/>
          <w:sz w:val="32"/>
          <w:szCs w:val="32"/>
        </w:rPr>
        <w:t xml:space="preserve">Introduction to </w:t>
      </w:r>
      <w:r w:rsidR="00315B6A">
        <w:rPr>
          <w:rFonts w:ascii="NovareseITCbyBT-Bold" w:hAnsi="NovareseITCbyBT-Bold" w:cs="NovareseITCbyBT-Bold"/>
          <w:b/>
          <w:bCs/>
          <w:sz w:val="32"/>
          <w:szCs w:val="32"/>
        </w:rPr>
        <w:t>Group Treasurer’s Report</w:t>
      </w:r>
    </w:p>
    <w:p w:rsidR="00FD2AA6" w:rsidRDefault="00FD2AA6" w:rsidP="00FD2AA6">
      <w:pPr>
        <w:autoSpaceDE w:val="0"/>
        <w:autoSpaceDN w:val="0"/>
        <w:adjustRightInd w:val="0"/>
        <w:spacing w:after="0" w:line="240" w:lineRule="auto"/>
        <w:rPr>
          <w:rFonts w:ascii="NovareseITCbyBT-Bold" w:hAnsi="NovareseITCbyBT-Bold" w:cs="NovareseITCbyBT-Bold"/>
          <w:b/>
          <w:bCs/>
          <w:sz w:val="28"/>
          <w:szCs w:val="28"/>
        </w:rPr>
      </w:pPr>
      <w:r>
        <w:rPr>
          <w:rFonts w:ascii="NovareseITCbyBT-Bold" w:hAnsi="NovareseITCbyBT-Bold" w:cs="NovareseITCbyBT-Bold"/>
          <w:b/>
          <w:bCs/>
          <w:sz w:val="28"/>
          <w:szCs w:val="28"/>
        </w:rPr>
        <w:t>Introduction</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The </w:t>
      </w:r>
      <w:r>
        <w:rPr>
          <w:rFonts w:ascii="NovareseITCbyBT-BookItalic" w:hAnsi="NovareseITCbyBT-BookItalic" w:cs="NovareseITCbyBT-BookItalic"/>
          <w:i/>
          <w:iCs/>
          <w:sz w:val="23"/>
          <w:szCs w:val="23"/>
        </w:rPr>
        <w:t xml:space="preserve">Treasurer’s Handbook </w:t>
      </w:r>
      <w:r>
        <w:rPr>
          <w:rFonts w:ascii="NovareseITCbyBT-Book" w:hAnsi="NovareseITCbyBT-Book" w:cs="NovareseITCbyBT-Book"/>
          <w:sz w:val="23"/>
          <w:szCs w:val="23"/>
        </w:rPr>
        <w:t xml:space="preserve">and </w:t>
      </w:r>
      <w:r>
        <w:rPr>
          <w:rFonts w:ascii="NovareseITCbyBT-BookItalic" w:hAnsi="NovareseITCbyBT-BookItalic" w:cs="NovareseITCbyBT-BookItalic"/>
          <w:i/>
          <w:iCs/>
          <w:sz w:val="23"/>
          <w:szCs w:val="23"/>
        </w:rPr>
        <w:t>Group Treasurer’s Work</w:t>
      </w:r>
      <w:r w:rsidR="004451EC">
        <w:rPr>
          <w:rFonts w:ascii="NovareseITCbyBT-BookItalic" w:hAnsi="NovareseITCbyBT-BookItalic" w:cs="NovareseITCbyBT-BookItalic"/>
          <w:i/>
          <w:iCs/>
          <w:sz w:val="23"/>
          <w:szCs w:val="23"/>
        </w:rPr>
        <w:t>book</w:t>
      </w:r>
      <w:r>
        <w:rPr>
          <w:rFonts w:ascii="NovareseITCbyBT-BookItalic" w:hAnsi="NovareseITCbyBT-BookItalic" w:cs="NovareseITCbyBT-BookItalic"/>
          <w:i/>
          <w:iCs/>
          <w:sz w:val="23"/>
          <w:szCs w:val="23"/>
        </w:rPr>
        <w:t xml:space="preserve"> </w:t>
      </w:r>
      <w:r>
        <w:rPr>
          <w:rFonts w:ascii="NovareseITCbyBT-Book" w:hAnsi="NovareseITCbyBT-Book" w:cs="NovareseITCbyBT-Book"/>
          <w:sz w:val="23"/>
          <w:szCs w:val="23"/>
        </w:rPr>
        <w:t>are meant to help us use NA’s money responsibly, at all levels of service. We know that local communities around the world face different circumstances, so we encourage you to adapt these guidelines, using common sense, to meet your local needs.</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Our Eleventh Concept tells us that “NA funds are to be used to further our primary purpose, and must be managed responsibly.” The Eleventh Concept essay from the </w:t>
      </w:r>
      <w:r>
        <w:rPr>
          <w:rFonts w:ascii="NovareseITCbyBT-BookItalic" w:hAnsi="NovareseITCbyBT-BookItalic" w:cs="NovareseITCbyBT-BookItalic"/>
          <w:i/>
          <w:iCs/>
          <w:sz w:val="23"/>
          <w:szCs w:val="23"/>
        </w:rPr>
        <w:t xml:space="preserve">Twelve Concepts for NA Service </w:t>
      </w:r>
      <w:r>
        <w:rPr>
          <w:rFonts w:ascii="NovareseITCbyBT-Book" w:hAnsi="NovareseITCbyBT-Book" w:cs="NovareseITCbyBT-Book"/>
          <w:sz w:val="23"/>
          <w:szCs w:val="23"/>
        </w:rPr>
        <w:t>booklet tells us a little more:</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ldItalic" w:hAnsi="NovareseITCbyBT-BoldItalic" w:cs="NovareseITCbyBT-BoldItalic"/>
          <w:b/>
          <w:bCs/>
          <w:i/>
          <w:iCs/>
          <w:sz w:val="23"/>
          <w:szCs w:val="23"/>
        </w:rPr>
      </w:pPr>
      <w:r>
        <w:rPr>
          <w:rFonts w:ascii="NovareseITCbyBT-BoldItalic" w:hAnsi="NovareseITCbyBT-BoldItalic" w:cs="NovareseITCbyBT-BoldItalic"/>
          <w:b/>
          <w:bCs/>
          <w:i/>
          <w:iCs/>
          <w:sz w:val="23"/>
          <w:szCs w:val="23"/>
        </w:rPr>
        <w:t>Narcotics Anonymous funds should always be used to further our primary purpose.  Money is used to pay the expenses involved in running NA recovery meetings, to inform the public about NA, and to reach addicts who can’t get to meetings. It is used to develop, produce, translate, and distribute our message in written form, and to bring our members together in a service community committed to the vision of spreading our message around the world to those in need. All of this is done in support of NA’s spiritual aim: to carry the message to the addict who still suffers.</w:t>
      </w:r>
    </w:p>
    <w:p w:rsidR="00FD2AA6" w:rsidRDefault="00FD2AA6" w:rsidP="00FD2AA6">
      <w:pPr>
        <w:autoSpaceDE w:val="0"/>
        <w:autoSpaceDN w:val="0"/>
        <w:adjustRightInd w:val="0"/>
        <w:spacing w:after="0" w:line="240" w:lineRule="auto"/>
        <w:rPr>
          <w:rFonts w:ascii="NovareseITCbyBT-Bold" w:hAnsi="NovareseITCbyBT-Bold" w:cs="NovareseITCbyBT-Bold"/>
          <w:b/>
          <w:bCs/>
          <w:sz w:val="28"/>
          <w:szCs w:val="28"/>
        </w:rPr>
      </w:pPr>
    </w:p>
    <w:p w:rsidR="00FD2AA6" w:rsidRDefault="00FD2AA6" w:rsidP="00FD2AA6">
      <w:pPr>
        <w:autoSpaceDE w:val="0"/>
        <w:autoSpaceDN w:val="0"/>
        <w:adjustRightInd w:val="0"/>
        <w:spacing w:after="0" w:line="240" w:lineRule="auto"/>
        <w:rPr>
          <w:rFonts w:ascii="NovareseITCbyBT-Bold" w:hAnsi="NovareseITCbyBT-Bold" w:cs="NovareseITCbyBT-Bold"/>
          <w:b/>
          <w:bCs/>
          <w:sz w:val="28"/>
          <w:szCs w:val="28"/>
        </w:rPr>
      </w:pPr>
      <w:r>
        <w:rPr>
          <w:rFonts w:ascii="NovareseITCbyBT-Bold" w:hAnsi="NovareseITCbyBT-Bold" w:cs="NovareseITCbyBT-Bold"/>
          <w:b/>
          <w:bCs/>
          <w:sz w:val="28"/>
          <w:szCs w:val="28"/>
        </w:rPr>
        <w:t>Self-Support: Our Common Responsibility</w:t>
      </w:r>
    </w:p>
    <w:p w:rsidR="00696E20"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In today’s world, it is impossible to carry the message of Narcotics Anonymous without the availability of sufficient funds. It costs money to print literature and distribute it, to have </w:t>
      </w:r>
      <w:proofErr w:type="spellStart"/>
      <w:r>
        <w:rPr>
          <w:rFonts w:ascii="NovareseITCbyBT-Book" w:hAnsi="NovareseITCbyBT-Book" w:cs="NovareseITCbyBT-Book"/>
          <w:sz w:val="23"/>
          <w:szCs w:val="23"/>
        </w:rPr>
        <w:t>phonelines</w:t>
      </w:r>
      <w:proofErr w:type="spellEnd"/>
      <w:r>
        <w:rPr>
          <w:rFonts w:ascii="NovareseITCbyBT-Book" w:hAnsi="NovareseITCbyBT-Book" w:cs="NovareseITCbyBT-Book"/>
          <w:sz w:val="23"/>
          <w:szCs w:val="23"/>
        </w:rPr>
        <w:t xml:space="preserve"> and other services that connect the newcomer to us, and to staff service centers.  The moment the member’s hard-earned money is dropped in the basket at a meeting, our responsibility for that money as trusted servants begins. It is incumbent upon us to do everything possible to see that the money is used wisely and cared for judiciously, and this includes providing not only for the individual group’s needs but for the needs of NA services as well. </w:t>
      </w:r>
      <w:r>
        <w:rPr>
          <w:rFonts w:ascii="NovareseITCbyBT-BookItalic" w:hAnsi="NovareseITCbyBT-BookItalic" w:cs="NovareseITCbyBT-BookItalic"/>
          <w:i/>
          <w:iCs/>
          <w:sz w:val="23"/>
          <w:szCs w:val="23"/>
        </w:rPr>
        <w:t xml:space="preserve">A Guide to Local Services in Narcotics Anonymous </w:t>
      </w:r>
      <w:r>
        <w:rPr>
          <w:rFonts w:ascii="NovareseITCbyBT-Book" w:hAnsi="NovareseITCbyBT-Book" w:cs="NovareseITCbyBT-Book"/>
          <w:sz w:val="23"/>
          <w:szCs w:val="23"/>
        </w:rPr>
        <w:t>suggests direct group and area donations to all levels of service: “Narcotics Anonymous groups directly support area, regional, and world services from money left over after covering their own expenses. Area committees … are encouraged to do the same with their surplus funds, sending them on to other levels of the service structure.”</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ld" w:hAnsi="NovareseITCbyBT-Bold" w:cs="NovareseITCbyBT-Bold"/>
          <w:b/>
          <w:bCs/>
          <w:sz w:val="28"/>
          <w:szCs w:val="28"/>
        </w:rPr>
      </w:pPr>
      <w:r>
        <w:rPr>
          <w:rFonts w:ascii="NovareseITCbyBT-Bold" w:hAnsi="NovareseITCbyBT-Bold" w:cs="NovareseITCbyBT-Bold"/>
          <w:b/>
          <w:bCs/>
          <w:sz w:val="28"/>
          <w:szCs w:val="28"/>
        </w:rPr>
        <w:t>Guidelines for the Member</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As a member of Narcotics Anonymous, there are two things you can do to help make sure your group’s money is handled right:</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1. You can ask your group treasurer to bring his or her records to every group business meeting, and</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2. You can ask that the group hold business meetings at least once a month.</w:t>
      </w:r>
    </w:p>
    <w:p w:rsidR="00FD2AA6" w:rsidRDefault="00FD2AA6" w:rsidP="00FD2AA6">
      <w:pPr>
        <w:autoSpaceDE w:val="0"/>
        <w:autoSpaceDN w:val="0"/>
        <w:adjustRightInd w:val="0"/>
        <w:spacing w:after="0" w:line="240" w:lineRule="auto"/>
        <w:rPr>
          <w:rFonts w:ascii="NovareseITCbyBT-Bold" w:hAnsi="NovareseITCbyBT-Bold" w:cs="NovareseITCbyBT-Bold"/>
          <w:b/>
          <w:bCs/>
          <w:sz w:val="28"/>
          <w:szCs w:val="28"/>
        </w:rPr>
      </w:pPr>
    </w:p>
    <w:p w:rsidR="00FD2AA6" w:rsidRDefault="00FD2AA6" w:rsidP="00FD2AA6">
      <w:pPr>
        <w:autoSpaceDE w:val="0"/>
        <w:autoSpaceDN w:val="0"/>
        <w:adjustRightInd w:val="0"/>
        <w:spacing w:after="0" w:line="240" w:lineRule="auto"/>
        <w:rPr>
          <w:rFonts w:ascii="NovareseITCbyBT-Bold" w:hAnsi="NovareseITCbyBT-Bold" w:cs="NovareseITCbyBT-Bold"/>
          <w:b/>
          <w:bCs/>
          <w:sz w:val="28"/>
          <w:szCs w:val="28"/>
        </w:rPr>
      </w:pPr>
      <w:r>
        <w:rPr>
          <w:rFonts w:ascii="NovareseITCbyBT-Bold" w:hAnsi="NovareseITCbyBT-Bold" w:cs="NovareseITCbyBT-Bold"/>
          <w:b/>
          <w:bCs/>
          <w:sz w:val="28"/>
          <w:szCs w:val="28"/>
        </w:rPr>
        <w:t>Guidelines for the Group Treasurer</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1. </w:t>
      </w:r>
      <w:r>
        <w:rPr>
          <w:rFonts w:ascii="NovareseITCbyBT-BookItalic" w:hAnsi="NovareseITCbyBT-BookItalic" w:cs="NovareseITCbyBT-BookItalic"/>
          <w:i/>
          <w:iCs/>
          <w:sz w:val="23"/>
          <w:szCs w:val="23"/>
        </w:rPr>
        <w:t xml:space="preserve">A Guide to Local Services in Narcotics Anonymous </w:t>
      </w:r>
      <w:r>
        <w:rPr>
          <w:rFonts w:ascii="NovareseITCbyBT-Book" w:hAnsi="NovareseITCbyBT-Book" w:cs="NovareseITCbyBT-Book"/>
          <w:sz w:val="23"/>
          <w:szCs w:val="23"/>
        </w:rPr>
        <w:t>says that clean time counts when we choose group officers:</w:t>
      </w:r>
    </w:p>
    <w:p w:rsidR="00082152" w:rsidRDefault="00082152" w:rsidP="00FD2AA6">
      <w:pPr>
        <w:autoSpaceDE w:val="0"/>
        <w:autoSpaceDN w:val="0"/>
        <w:adjustRightInd w:val="0"/>
        <w:spacing w:after="0" w:line="240" w:lineRule="auto"/>
        <w:rPr>
          <w:rFonts w:ascii="NovareseITCbyBT-BoldItalic" w:hAnsi="NovareseITCbyBT-BoldItalic" w:cs="NovareseITCbyBT-BoldItalic"/>
          <w:b/>
          <w:bCs/>
          <w:i/>
          <w:iCs/>
          <w:sz w:val="23"/>
          <w:szCs w:val="23"/>
        </w:rPr>
      </w:pPr>
    </w:p>
    <w:p w:rsidR="00FD2AA6" w:rsidRDefault="00FD2AA6" w:rsidP="00FD2AA6">
      <w:pPr>
        <w:autoSpaceDE w:val="0"/>
        <w:autoSpaceDN w:val="0"/>
        <w:adjustRightInd w:val="0"/>
        <w:spacing w:after="0" w:line="240" w:lineRule="auto"/>
        <w:rPr>
          <w:rFonts w:ascii="NovareseITCbyBT-BoldItalic" w:hAnsi="NovareseITCbyBT-BoldItalic" w:cs="NovareseITCbyBT-BoldItalic"/>
          <w:b/>
          <w:bCs/>
          <w:i/>
          <w:iCs/>
          <w:sz w:val="23"/>
          <w:szCs w:val="23"/>
        </w:rPr>
      </w:pPr>
      <w:r>
        <w:rPr>
          <w:rFonts w:ascii="NovareseITCbyBT-BoldItalic" w:hAnsi="NovareseITCbyBT-BoldItalic" w:cs="NovareseITCbyBT-BoldItalic"/>
          <w:b/>
          <w:bCs/>
          <w:i/>
          <w:iCs/>
          <w:sz w:val="23"/>
          <w:szCs w:val="23"/>
        </w:rPr>
        <w:t>There are a couple of things to think about when looking for a group officer.  One is maturity in recovery. When those new in recovery are elected to a position, they may find themselves deprived of time and energy they need for their early recovery. Group members with a year or two clean are probably already established in their personal recovery. They are also more likely than new members to be familiar with NA’s traditions and service concepts as well as group procedures.</w:t>
      </w:r>
    </w:p>
    <w:p w:rsidR="00082152" w:rsidRDefault="00082152"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Of course, clean time “standards” will vary from one NA community to another. As the Guide says, it is important to “establish </w:t>
      </w:r>
      <w:r>
        <w:rPr>
          <w:rFonts w:ascii="NovareseITCbyBT-BookItalic" w:hAnsi="NovareseITCbyBT-BookItalic" w:cs="NovareseITCbyBT-BookItalic"/>
          <w:i/>
          <w:iCs/>
          <w:sz w:val="23"/>
          <w:szCs w:val="23"/>
        </w:rPr>
        <w:t xml:space="preserve">realistic </w:t>
      </w:r>
      <w:r>
        <w:rPr>
          <w:rFonts w:ascii="NovareseITCbyBT-Book" w:hAnsi="NovareseITCbyBT-Book" w:cs="NovareseITCbyBT-Book"/>
          <w:sz w:val="23"/>
          <w:szCs w:val="23"/>
        </w:rPr>
        <w:t>terms of service and clean time requirements” that work in your community.</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2. It is </w:t>
      </w:r>
      <w:proofErr w:type="gramStart"/>
      <w:r>
        <w:rPr>
          <w:rFonts w:ascii="NovareseITCbyBT-Book" w:hAnsi="NovareseITCbyBT-Book" w:cs="NovareseITCbyBT-Book"/>
          <w:sz w:val="23"/>
          <w:szCs w:val="23"/>
        </w:rPr>
        <w:t>a good idea to have two people count</w:t>
      </w:r>
      <w:proofErr w:type="gramEnd"/>
      <w:r>
        <w:rPr>
          <w:rFonts w:ascii="NovareseITCbyBT-Book" w:hAnsi="NovareseITCbyBT-Book" w:cs="NovareseITCbyBT-Book"/>
          <w:sz w:val="23"/>
          <w:szCs w:val="23"/>
        </w:rPr>
        <w:t xml:space="preserve"> the Seventh Tradition collection, not just the group treasurer or someone else.</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lastRenderedPageBreak/>
        <w:t>3. Do not “borrow” the group’s money. Our experience tells us that treasurers and others who make this a practice tend to not return to the fellowship, nor do they return the funds.</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4. Do not spend the group’s money without asking the group first at a business meeting. </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5. If it is practical, open a bank account for your group, and have more than one signature on the account. This will protect your group’s money and make it easier to keep track of it.  </w:t>
      </w:r>
    </w:p>
    <w:p w:rsidR="00082152" w:rsidRDefault="00082152" w:rsidP="00FD2AA6">
      <w:pPr>
        <w:autoSpaceDE w:val="0"/>
        <w:autoSpaceDN w:val="0"/>
        <w:adjustRightInd w:val="0"/>
        <w:spacing w:after="0" w:line="240" w:lineRule="auto"/>
        <w:rPr>
          <w:rFonts w:ascii="NovareseITCbyBT-Book" w:hAnsi="NovareseITCbyBT-Book" w:cs="NovareseITCbyBT-Book"/>
          <w:sz w:val="23"/>
          <w:szCs w:val="23"/>
        </w:rPr>
      </w:pPr>
    </w:p>
    <w:p w:rsidR="00FD2AA6" w:rsidRPr="00082152" w:rsidRDefault="00FD2AA6" w:rsidP="00FD2AA6">
      <w:pPr>
        <w:autoSpaceDE w:val="0"/>
        <w:autoSpaceDN w:val="0"/>
        <w:adjustRightInd w:val="0"/>
        <w:spacing w:after="0" w:line="240" w:lineRule="auto"/>
        <w:rPr>
          <w:rFonts w:ascii="NovareseITCbyBT-Book" w:hAnsi="NovareseITCbyBT-Book" w:cs="NovareseITCbyBT-Book"/>
          <w:b/>
          <w:i/>
          <w:sz w:val="23"/>
          <w:szCs w:val="23"/>
        </w:rPr>
      </w:pPr>
      <w:r w:rsidRPr="00082152">
        <w:rPr>
          <w:rFonts w:ascii="NovareseITCbyBT-Book" w:hAnsi="NovareseITCbyBT-Book" w:cs="NovareseITCbyBT-Book"/>
          <w:b/>
          <w:i/>
          <w:sz w:val="23"/>
          <w:szCs w:val="23"/>
        </w:rPr>
        <w:t>It is important to remember our Fifth Tradition: “Each group has but one primary purpose—to carry the message to the addict who still suffers.” When your group has more money than it needs, make sure you pass the extra money along to the area, region, and world levels of NA service. Extra money hoarded in your group treasury will not help NA carry its recovery message.</w:t>
      </w:r>
    </w:p>
    <w:p w:rsidR="00082152" w:rsidRDefault="00082152"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6. There should be only one person handling the funds in your group, preferably the treasurer.</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7. It is very important that every treasurer hand over his or her records to the next treasurer.  Doing this will help the group figure out in the future what has been done with its money in the past.</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8. All funds in excess of the prudent reserve (i.e., all money in excess of monthly expenses) should be sent on to other levels of service according to your committee’s practice as discussed in the information pamphlet, </w:t>
      </w:r>
      <w:r>
        <w:rPr>
          <w:rFonts w:ascii="NovareseITCbyBT-BookItalic" w:hAnsi="NovareseITCbyBT-BookItalic" w:cs="NovareseITCbyBT-BookItalic"/>
          <w:i/>
          <w:iCs/>
          <w:sz w:val="23"/>
          <w:szCs w:val="23"/>
        </w:rPr>
        <w:t>Self-Support: Principle and Practice</w:t>
      </w:r>
      <w:r>
        <w:rPr>
          <w:rFonts w:ascii="NovareseITCbyBT-Book" w:hAnsi="NovareseITCbyBT-Book" w:cs="NovareseITCbyBT-Book"/>
          <w:sz w:val="23"/>
          <w:szCs w:val="23"/>
        </w:rPr>
        <w:t>.</w:t>
      </w:r>
    </w:p>
    <w:p w:rsidR="00FD2AA6" w:rsidRDefault="00FD2AA6" w:rsidP="00FD2AA6">
      <w:pPr>
        <w:autoSpaceDE w:val="0"/>
        <w:autoSpaceDN w:val="0"/>
        <w:adjustRightInd w:val="0"/>
        <w:spacing w:after="0" w:line="240" w:lineRule="auto"/>
        <w:rPr>
          <w:rFonts w:ascii="NovareseITCbyBT-Bold" w:hAnsi="NovareseITCbyBT-Bold" w:cs="NovareseITCbyBT-Bold"/>
          <w:b/>
          <w:bCs/>
          <w:sz w:val="26"/>
          <w:szCs w:val="26"/>
        </w:rPr>
      </w:pPr>
    </w:p>
    <w:p w:rsidR="00FD2AA6" w:rsidRDefault="00FD2AA6" w:rsidP="00FD2AA6">
      <w:pPr>
        <w:autoSpaceDE w:val="0"/>
        <w:autoSpaceDN w:val="0"/>
        <w:adjustRightInd w:val="0"/>
        <w:spacing w:after="0" w:line="240" w:lineRule="auto"/>
        <w:rPr>
          <w:rFonts w:ascii="NovareseITCbyBT-Bold" w:hAnsi="NovareseITCbyBT-Bold" w:cs="NovareseITCbyBT-Bold"/>
          <w:b/>
          <w:bCs/>
          <w:sz w:val="26"/>
          <w:szCs w:val="26"/>
        </w:rPr>
      </w:pPr>
      <w:r>
        <w:rPr>
          <w:rFonts w:ascii="NovareseITCbyBT-Bold" w:hAnsi="NovareseITCbyBT-Bold" w:cs="NovareseITCbyBT-Bold"/>
          <w:b/>
          <w:bCs/>
          <w:sz w:val="26"/>
          <w:szCs w:val="26"/>
        </w:rPr>
        <w:t>Procedures for Accurate Group Record Keeping</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When practical, each group should have its own checking account. Groups that choose not to have a checking account can do two things to help keep track of their money:</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1. Make receipts every time cash comes into or goes out of the group treasury, and</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2. Use money orders, not cash, for paying bills and making donations to area, region, or world services.</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Every time a check is written or a deposit is made, a record should be made in the group’s check register. (The same applies if a group uses cash and money orders. Such groups can just call the form a “cash record” instead of a check </w:t>
      </w:r>
      <w:proofErr w:type="gramStart"/>
      <w:r>
        <w:rPr>
          <w:rFonts w:ascii="NovareseITCbyBT-Book" w:hAnsi="NovareseITCbyBT-Book" w:cs="NovareseITCbyBT-Book"/>
          <w:sz w:val="23"/>
          <w:szCs w:val="23"/>
        </w:rPr>
        <w:t>register</w:t>
      </w:r>
      <w:proofErr w:type="gramEnd"/>
      <w:r>
        <w:rPr>
          <w:rFonts w:ascii="NovareseITCbyBT-Book" w:hAnsi="NovareseITCbyBT-Book" w:cs="NovareseITCbyBT-Book"/>
          <w:sz w:val="23"/>
          <w:szCs w:val="23"/>
        </w:rPr>
        <w:t>.) If this isn’t done, it can take a long time to straighten out the group’s money records and match them up with bank statements for the group’s account.  The figures in the check register and the bank statement for the account should be matched up every month. If good, easy-to-read records are kept, this will only take a few minutes each month.</w:t>
      </w:r>
    </w:p>
    <w:p w:rsidR="00FD2AA6" w:rsidRDefault="00FD2AA6" w:rsidP="00FD2AA6">
      <w:pPr>
        <w:autoSpaceDE w:val="0"/>
        <w:autoSpaceDN w:val="0"/>
        <w:adjustRightInd w:val="0"/>
        <w:spacing w:after="0" w:line="240" w:lineRule="auto"/>
        <w:rPr>
          <w:rFonts w:ascii="NovareseITCbyBT-Bold" w:hAnsi="NovareseITCbyBT-Bold" w:cs="NovareseITCbyBT-Bold"/>
          <w:b/>
          <w:bCs/>
          <w:sz w:val="26"/>
          <w:szCs w:val="26"/>
        </w:rPr>
      </w:pPr>
    </w:p>
    <w:p w:rsidR="00FD2AA6" w:rsidRDefault="00FD2AA6" w:rsidP="00FD2AA6">
      <w:pPr>
        <w:autoSpaceDE w:val="0"/>
        <w:autoSpaceDN w:val="0"/>
        <w:adjustRightInd w:val="0"/>
        <w:spacing w:after="0" w:line="240" w:lineRule="auto"/>
        <w:rPr>
          <w:rFonts w:ascii="NovareseITCbyBT-Bold" w:hAnsi="NovareseITCbyBT-Bold" w:cs="NovareseITCbyBT-Bold"/>
          <w:b/>
          <w:bCs/>
          <w:sz w:val="26"/>
          <w:szCs w:val="26"/>
        </w:rPr>
      </w:pPr>
      <w:r>
        <w:rPr>
          <w:rFonts w:ascii="NovareseITCbyBT-Bold" w:hAnsi="NovareseITCbyBT-Bold" w:cs="NovareseITCbyBT-Bold"/>
          <w:b/>
          <w:bCs/>
          <w:sz w:val="26"/>
          <w:szCs w:val="26"/>
        </w:rPr>
        <w:t>Filling in the Group Check Register Form</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The following procedure for preparing a check register should be repeated each month.</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A. </w:t>
      </w:r>
      <w:r>
        <w:rPr>
          <w:rFonts w:ascii="NovareseITCbyBT-BookItalic" w:hAnsi="NovareseITCbyBT-BookItalic" w:cs="NovareseITCbyBT-BookItalic"/>
          <w:i/>
          <w:iCs/>
          <w:sz w:val="23"/>
          <w:szCs w:val="23"/>
        </w:rPr>
        <w:t xml:space="preserve">Beginning balance (Line 1): </w:t>
      </w:r>
      <w:r>
        <w:rPr>
          <w:rFonts w:ascii="NovareseITCbyBT-Book" w:hAnsi="NovareseITCbyBT-Book" w:cs="NovareseITCbyBT-Book"/>
          <w:sz w:val="23"/>
          <w:szCs w:val="23"/>
        </w:rPr>
        <w:t>This will be the beginning balance for the first day of the month.  Enter the date, then go over to the “Balance” column and enter the amount of the beginning balance. The ending balance for one month becomes the beginning balance for the following month.</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B. </w:t>
      </w:r>
      <w:r>
        <w:rPr>
          <w:rFonts w:ascii="NovareseITCbyBT-BookItalic" w:hAnsi="NovareseITCbyBT-BookItalic" w:cs="NovareseITCbyBT-BookItalic"/>
          <w:i/>
          <w:iCs/>
          <w:sz w:val="23"/>
          <w:szCs w:val="23"/>
        </w:rPr>
        <w:t xml:space="preserve">Procedure for entering checks: </w:t>
      </w:r>
      <w:r>
        <w:rPr>
          <w:rFonts w:ascii="NovareseITCbyBT-Book" w:hAnsi="NovareseITCbyBT-Book" w:cs="NovareseITCbyBT-Book"/>
          <w:sz w:val="23"/>
          <w:szCs w:val="23"/>
        </w:rPr>
        <w:t>When entering the check, enter the date of the check in the “Date” column, the payee and the purpose of the check in the “Description and Purpose” column, and the check number and the amount of the check under the “Amount” column. Subtract the amount of the check from the previous balance to arrive at the current balance.</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C. </w:t>
      </w:r>
      <w:r>
        <w:rPr>
          <w:rFonts w:ascii="NovareseITCbyBT-BookItalic" w:hAnsi="NovareseITCbyBT-BookItalic" w:cs="NovareseITCbyBT-BookItalic"/>
          <w:i/>
          <w:iCs/>
          <w:sz w:val="23"/>
          <w:szCs w:val="23"/>
        </w:rPr>
        <w:t xml:space="preserve">Procedure for entering deposits: </w:t>
      </w:r>
      <w:r>
        <w:rPr>
          <w:rFonts w:ascii="NovareseITCbyBT-Book" w:hAnsi="NovareseITCbyBT-Book" w:cs="NovareseITCbyBT-Book"/>
          <w:sz w:val="23"/>
          <w:szCs w:val="23"/>
        </w:rPr>
        <w:t>Enter the date of the deposit in the “Date” column, state where the money came from under the “Description and Purpose” column, and enter the amount of the deposit under the “Deposit” column. Add the amount of the deposit to the previous balance, and enter the total under “Balance.”</w:t>
      </w:r>
    </w:p>
    <w:p w:rsidR="00FD2AA6" w:rsidRDefault="00FD2AA6" w:rsidP="00FD2AA6">
      <w:pPr>
        <w:autoSpaceDE w:val="0"/>
        <w:autoSpaceDN w:val="0"/>
        <w:adjustRightInd w:val="0"/>
        <w:spacing w:after="0" w:line="240" w:lineRule="auto"/>
        <w:rPr>
          <w:rFonts w:ascii="NovareseITCbyBT-Bold" w:hAnsi="NovareseITCbyBT-Bold" w:cs="NovareseITCbyBT-Bold"/>
          <w:b/>
          <w:bCs/>
          <w:sz w:val="26"/>
          <w:szCs w:val="26"/>
        </w:rPr>
      </w:pPr>
    </w:p>
    <w:p w:rsidR="00FD2AA6" w:rsidRDefault="00FD2AA6" w:rsidP="00FD2AA6">
      <w:pPr>
        <w:autoSpaceDE w:val="0"/>
        <w:autoSpaceDN w:val="0"/>
        <w:adjustRightInd w:val="0"/>
        <w:spacing w:after="0" w:line="240" w:lineRule="auto"/>
        <w:rPr>
          <w:rFonts w:ascii="NovareseITCbyBT-Bold" w:hAnsi="NovareseITCbyBT-Bold" w:cs="NovareseITCbyBT-Bold"/>
          <w:b/>
          <w:bCs/>
          <w:sz w:val="26"/>
          <w:szCs w:val="26"/>
        </w:rPr>
      </w:pPr>
      <w:r>
        <w:rPr>
          <w:rFonts w:ascii="NovareseITCbyBT-Bold" w:hAnsi="NovareseITCbyBT-Bold" w:cs="NovareseITCbyBT-Bold"/>
          <w:b/>
          <w:bCs/>
          <w:sz w:val="26"/>
          <w:szCs w:val="26"/>
        </w:rPr>
        <w:t>Procedure for Reconciling the Group Check Register Form to the Bank Statement</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Italic" w:hAnsi="NovareseITCbyBT-BookItalic" w:cs="NovareseITCbyBT-BookItalic"/>
          <w:i/>
          <w:iCs/>
          <w:sz w:val="23"/>
          <w:szCs w:val="23"/>
        </w:rPr>
        <w:t>This must be done each month</w:t>
      </w:r>
      <w:r>
        <w:rPr>
          <w:rFonts w:ascii="NovareseITCbyBT-Book" w:hAnsi="NovareseITCbyBT-Book" w:cs="NovareseITCbyBT-Book"/>
          <w:sz w:val="23"/>
          <w:szCs w:val="23"/>
        </w:rPr>
        <w:t>. When the treasurer receives the bank statement, he or she should “reconcile” it with the check register (in other words, match up the entries in the group’s check register with the figures shown on the bank statement) as soon as possible, doing this each month will make sure that the group’s records are right and that any math errors in them are found. The attached Bank Statement Reconciliation Form provides simple, step-by-step instructions.</w:t>
      </w:r>
    </w:p>
    <w:p w:rsidR="00FD2AA6" w:rsidRDefault="00FD2AA6" w:rsidP="00FD2AA6">
      <w:pPr>
        <w:autoSpaceDE w:val="0"/>
        <w:autoSpaceDN w:val="0"/>
        <w:adjustRightInd w:val="0"/>
        <w:spacing w:after="0" w:line="240" w:lineRule="auto"/>
        <w:rPr>
          <w:rFonts w:ascii="NovareseITCbyBT-Bold" w:hAnsi="NovareseITCbyBT-Bold" w:cs="NovareseITCbyBT-Bold"/>
          <w:b/>
          <w:bCs/>
          <w:sz w:val="26"/>
          <w:szCs w:val="26"/>
        </w:rPr>
      </w:pPr>
    </w:p>
    <w:p w:rsidR="00FD2AA6" w:rsidRDefault="00FD2AA6" w:rsidP="00FD2AA6">
      <w:pPr>
        <w:autoSpaceDE w:val="0"/>
        <w:autoSpaceDN w:val="0"/>
        <w:adjustRightInd w:val="0"/>
        <w:spacing w:after="0" w:line="240" w:lineRule="auto"/>
        <w:rPr>
          <w:rFonts w:ascii="NovareseITCbyBT-Bold" w:hAnsi="NovareseITCbyBT-Bold" w:cs="NovareseITCbyBT-Bold"/>
          <w:b/>
          <w:bCs/>
          <w:sz w:val="26"/>
          <w:szCs w:val="26"/>
        </w:rPr>
      </w:pPr>
      <w:r>
        <w:rPr>
          <w:rFonts w:ascii="NovareseITCbyBT-Bold" w:hAnsi="NovareseITCbyBT-Bold" w:cs="NovareseITCbyBT-Bold"/>
          <w:b/>
          <w:bCs/>
          <w:sz w:val="26"/>
          <w:szCs w:val="26"/>
        </w:rPr>
        <w:t>Record Keeping Without a Checking Account</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lastRenderedPageBreak/>
        <w:t>Groups that choose not to use checking accounts can use the same record system and form included in this handbook; the form can be adapted and copied as needed. Such groups can use money orders instead of checks to pay bills and make donations to area, region, or world services.</w:t>
      </w:r>
    </w:p>
    <w:p w:rsidR="00FD2AA6" w:rsidRDefault="00FD2AA6" w:rsidP="00FD2AA6">
      <w:pPr>
        <w:autoSpaceDE w:val="0"/>
        <w:autoSpaceDN w:val="0"/>
        <w:adjustRightInd w:val="0"/>
        <w:spacing w:after="0" w:line="240" w:lineRule="auto"/>
        <w:rPr>
          <w:rFonts w:ascii="NovareseITCbyBT-Bold" w:hAnsi="NovareseITCbyBT-Bold" w:cs="NovareseITCbyBT-Bold"/>
          <w:b/>
          <w:bCs/>
          <w:sz w:val="26"/>
          <w:szCs w:val="26"/>
        </w:rPr>
      </w:pPr>
      <w:r>
        <w:rPr>
          <w:rFonts w:ascii="NovareseITCbyBT-Bold" w:hAnsi="NovareseITCbyBT-Bold" w:cs="NovareseITCbyBT-Bold"/>
          <w:b/>
          <w:bCs/>
          <w:sz w:val="26"/>
          <w:szCs w:val="26"/>
        </w:rPr>
        <w:t>Group Financial Reporting</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The group treasurer should make a financial report every month. This responsibility is too often overlooked. A written report based upon the Group Treasurer’s Report Form included in these guidelines is recommended. Information contained in this report should be taken from the Group Check Register Form.</w:t>
      </w:r>
    </w:p>
    <w:p w:rsidR="00FD2AA6" w:rsidRDefault="00FD2AA6">
      <w:pPr>
        <w:rPr>
          <w:rFonts w:ascii="NovareseITCbyBT-Book" w:hAnsi="NovareseITCbyBT-Book" w:cs="NovareseITCbyBT-Book"/>
          <w:sz w:val="23"/>
          <w:szCs w:val="23"/>
        </w:rPr>
      </w:pPr>
      <w:r>
        <w:rPr>
          <w:rFonts w:ascii="NovareseITCbyBT-Book" w:hAnsi="NovareseITCbyBT-Book" w:cs="NovareseITCbyBT-Book"/>
          <w:sz w:val="23"/>
          <w:szCs w:val="23"/>
        </w:rPr>
        <w:br w:type="page"/>
      </w:r>
    </w:p>
    <w:p w:rsidR="00FD2AA6" w:rsidRDefault="00FD2AA6" w:rsidP="000348C0">
      <w:pPr>
        <w:autoSpaceDE w:val="0"/>
        <w:autoSpaceDN w:val="0"/>
        <w:adjustRightInd w:val="0"/>
        <w:spacing w:after="0" w:line="240" w:lineRule="auto"/>
        <w:jc w:val="center"/>
        <w:rPr>
          <w:rFonts w:ascii="NovareseITCbyBT-Bold" w:hAnsi="NovareseITCbyBT-Bold" w:cs="NovareseITCbyBT-Bold"/>
          <w:b/>
          <w:bCs/>
          <w:sz w:val="40"/>
          <w:szCs w:val="40"/>
        </w:rPr>
      </w:pPr>
      <w:r>
        <w:rPr>
          <w:rFonts w:ascii="NovareseITCbyBT-Bold" w:hAnsi="NovareseITCbyBT-Bold" w:cs="NovareseITCbyBT-Bold"/>
          <w:b/>
          <w:bCs/>
          <w:sz w:val="40"/>
          <w:szCs w:val="40"/>
        </w:rPr>
        <w:lastRenderedPageBreak/>
        <w:t>Monthly Bank Statement Reconciliation Form</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Each month the checkbook balance as shown on the Check Register Form should be reconciled</w:t>
      </w:r>
      <w:r w:rsidR="00355385">
        <w:rPr>
          <w:rFonts w:ascii="NovareseITCbyBT-Book" w:hAnsi="NovareseITCbyBT-Book" w:cs="NovareseITCbyBT-Book"/>
          <w:sz w:val="23"/>
          <w:szCs w:val="23"/>
        </w:rPr>
        <w:t xml:space="preserve"> </w:t>
      </w:r>
      <w:r>
        <w:rPr>
          <w:rFonts w:ascii="NovareseITCbyBT-Book" w:hAnsi="NovareseITCbyBT-Book" w:cs="NovareseITCbyBT-Book"/>
          <w:sz w:val="23"/>
          <w:szCs w:val="23"/>
        </w:rPr>
        <w:t>with the bank statement received from the bank. The following format may be used:</w:t>
      </w:r>
    </w:p>
    <w:p w:rsidR="00355385" w:rsidRDefault="00355385"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Checking account reconciliation for the month ending </w:t>
      </w:r>
      <w:r w:rsidR="00355385">
        <w:rPr>
          <w:rFonts w:ascii="NovareseITCbyBT-Book" w:hAnsi="NovareseITCbyBT-Book" w:cs="NovareseITCbyBT-Book"/>
          <w:sz w:val="23"/>
          <w:szCs w:val="23"/>
        </w:rPr>
        <w:tab/>
      </w:r>
      <w:r w:rsidR="00355385">
        <w:rPr>
          <w:rFonts w:ascii="NovareseITCbyBT-Book" w:hAnsi="NovareseITCbyBT-Book" w:cs="NovareseITCbyBT-Book"/>
          <w:sz w:val="23"/>
          <w:szCs w:val="23"/>
        </w:rPr>
        <w:tab/>
      </w:r>
      <w:r>
        <w:rPr>
          <w:rFonts w:ascii="NovareseITCbyBT-Book" w:hAnsi="NovareseITCbyBT-Book" w:cs="NovareseITCbyBT-Book"/>
          <w:sz w:val="23"/>
          <w:szCs w:val="23"/>
        </w:rPr>
        <w:t>______________________________</w:t>
      </w:r>
    </w:p>
    <w:p w:rsidR="00355385" w:rsidRDefault="00355385"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A. </w:t>
      </w:r>
      <w:r>
        <w:rPr>
          <w:rFonts w:ascii="NovareseITCbyBT-Bold" w:hAnsi="NovareseITCbyBT-Bold" w:cs="NovareseITCbyBT-Bold"/>
          <w:b/>
          <w:bCs/>
          <w:sz w:val="23"/>
          <w:szCs w:val="23"/>
        </w:rPr>
        <w:t>Bank statement balance</w:t>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t xml:space="preserve">       </w:t>
      </w:r>
      <w:r w:rsidR="000348C0">
        <w:rPr>
          <w:rFonts w:ascii="NovareseITCbyBT-Bold" w:hAnsi="NovareseITCbyBT-Bold" w:cs="NovareseITCbyBT-Bold"/>
          <w:b/>
          <w:bCs/>
          <w:sz w:val="23"/>
          <w:szCs w:val="23"/>
        </w:rPr>
        <w:tab/>
      </w:r>
      <w:r w:rsidR="00355385">
        <w:rPr>
          <w:rFonts w:ascii="NovareseITCbyBT-Bold" w:hAnsi="NovareseITCbyBT-Bold" w:cs="NovareseITCbyBT-Bold"/>
          <w:b/>
          <w:bCs/>
          <w:sz w:val="23"/>
          <w:szCs w:val="23"/>
        </w:rPr>
        <w:t xml:space="preserve"> </w:t>
      </w:r>
      <w:r>
        <w:rPr>
          <w:rFonts w:ascii="NovareseITCbyBT-Book" w:hAnsi="NovareseITCbyBT-Book" w:cs="NovareseITCbyBT-Book"/>
          <w:sz w:val="23"/>
          <w:szCs w:val="23"/>
        </w:rPr>
        <w:t>_____________________</w:t>
      </w:r>
      <w:r w:rsidR="000348C0">
        <w:rPr>
          <w:rFonts w:ascii="NovareseITCbyBT-Book" w:hAnsi="NovareseITCbyBT-Book" w:cs="NovareseITCbyBT-Book"/>
          <w:sz w:val="23"/>
          <w:szCs w:val="23"/>
        </w:rPr>
        <w:t>______</w:t>
      </w:r>
      <w:r>
        <w:rPr>
          <w:rFonts w:ascii="NovareseITCbyBT-Book" w:hAnsi="NovareseITCbyBT-Book" w:cs="NovareseITCbyBT-Book"/>
          <w:sz w:val="23"/>
          <w:szCs w:val="23"/>
        </w:rPr>
        <w:t>___</w:t>
      </w: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w:t>
      </w:r>
      <w:r w:rsidR="00355385">
        <w:rPr>
          <w:rFonts w:ascii="NovareseITCbyBT-Book" w:hAnsi="NovareseITCbyBT-Book" w:cs="NovareseITCbyBT-Book"/>
          <w:sz w:val="23"/>
          <w:szCs w:val="23"/>
        </w:rPr>
        <w:t>Ending</w:t>
      </w:r>
      <w:r>
        <w:rPr>
          <w:rFonts w:ascii="NovareseITCbyBT-Book" w:hAnsi="NovareseITCbyBT-Book" w:cs="NovareseITCbyBT-Book"/>
          <w:sz w:val="23"/>
          <w:szCs w:val="23"/>
        </w:rPr>
        <w:t xml:space="preserve"> balance on your current bank statement)</w:t>
      </w:r>
    </w:p>
    <w:p w:rsidR="00355385" w:rsidRDefault="00355385"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B. </w:t>
      </w:r>
      <w:r>
        <w:rPr>
          <w:rFonts w:ascii="NovareseITCbyBT-Bold" w:hAnsi="NovareseITCbyBT-Bold" w:cs="NovareseITCbyBT-Bold"/>
          <w:b/>
          <w:bCs/>
          <w:sz w:val="23"/>
          <w:szCs w:val="23"/>
        </w:rPr>
        <w:t>Deposits “in transit”</w:t>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Pr>
          <w:rFonts w:ascii="NovareseITCbyBT-Bold" w:hAnsi="NovareseITCbyBT-Bold" w:cs="NovareseITCbyBT-Bold"/>
          <w:b/>
          <w:bCs/>
          <w:sz w:val="23"/>
          <w:szCs w:val="23"/>
        </w:rPr>
        <w:t xml:space="preserve"> </w:t>
      </w:r>
      <w:r>
        <w:rPr>
          <w:rFonts w:ascii="NovareseITCbyBT-Book" w:hAnsi="NovareseITCbyBT-Book" w:cs="NovareseITCbyBT-Book"/>
          <w:sz w:val="23"/>
          <w:szCs w:val="23"/>
        </w:rPr>
        <w:t>_____________________</w:t>
      </w:r>
      <w:r w:rsidR="000348C0">
        <w:rPr>
          <w:rFonts w:ascii="NovareseITCbyBT-Book" w:hAnsi="NovareseITCbyBT-Book" w:cs="NovareseITCbyBT-Book"/>
          <w:sz w:val="23"/>
          <w:szCs w:val="23"/>
        </w:rPr>
        <w:t>______</w:t>
      </w:r>
      <w:r>
        <w:rPr>
          <w:rFonts w:ascii="NovareseITCbyBT-Book" w:hAnsi="NovareseITCbyBT-Book" w:cs="NovareseITCbyBT-Book"/>
          <w:sz w:val="23"/>
          <w:szCs w:val="23"/>
        </w:rPr>
        <w:t>___</w:t>
      </w:r>
    </w:p>
    <w:p w:rsidR="00355385" w:rsidRDefault="00355385"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(Total of all deposits made which have </w:t>
      </w:r>
      <w:r>
        <w:rPr>
          <w:rFonts w:ascii="NovareseITCbyBT-BoldItalic" w:hAnsi="NovareseITCbyBT-BoldItalic" w:cs="NovareseITCbyBT-BoldItalic"/>
          <w:b/>
          <w:bCs/>
          <w:i/>
          <w:iCs/>
          <w:sz w:val="23"/>
          <w:szCs w:val="23"/>
        </w:rPr>
        <w:t xml:space="preserve">not </w:t>
      </w:r>
      <w:r>
        <w:rPr>
          <w:rFonts w:ascii="NovareseITCbyBT-Book" w:hAnsi="NovareseITCbyBT-Book" w:cs="NovareseITCbyBT-Book"/>
          <w:sz w:val="23"/>
          <w:szCs w:val="23"/>
        </w:rPr>
        <w:t>yet cleared the</w:t>
      </w:r>
      <w:r w:rsidR="00355385">
        <w:rPr>
          <w:rFonts w:ascii="NovareseITCbyBT-Book" w:hAnsi="NovareseITCbyBT-Book" w:cs="NovareseITCbyBT-Book"/>
          <w:sz w:val="23"/>
          <w:szCs w:val="23"/>
        </w:rPr>
        <w:t xml:space="preserve"> </w:t>
      </w:r>
      <w:r>
        <w:rPr>
          <w:rFonts w:ascii="NovareseITCbyBT-Book" w:hAnsi="NovareseITCbyBT-Book" w:cs="NovareseITCbyBT-Book"/>
          <w:sz w:val="23"/>
          <w:szCs w:val="23"/>
        </w:rPr>
        <w:t xml:space="preserve">bank—that is, deposits made by the </w:t>
      </w:r>
      <w:proofErr w:type="gramStart"/>
      <w:r>
        <w:rPr>
          <w:rFonts w:ascii="NovareseITCbyBT-Book" w:hAnsi="NovareseITCbyBT-Book" w:cs="NovareseITCbyBT-Book"/>
          <w:sz w:val="23"/>
          <w:szCs w:val="23"/>
        </w:rPr>
        <w:t>treasurer that do</w:t>
      </w:r>
      <w:proofErr w:type="gramEnd"/>
      <w:r>
        <w:rPr>
          <w:rFonts w:ascii="NovareseITCbyBT-Book" w:hAnsi="NovareseITCbyBT-Book" w:cs="NovareseITCbyBT-Book"/>
          <w:sz w:val="23"/>
          <w:szCs w:val="23"/>
        </w:rPr>
        <w:t xml:space="preserve"> </w:t>
      </w:r>
      <w:r>
        <w:rPr>
          <w:rFonts w:ascii="NovareseITCbyBT-BoldItalic" w:hAnsi="NovareseITCbyBT-BoldItalic" w:cs="NovareseITCbyBT-BoldItalic"/>
          <w:b/>
          <w:bCs/>
          <w:i/>
          <w:iCs/>
          <w:sz w:val="23"/>
          <w:szCs w:val="23"/>
        </w:rPr>
        <w:t xml:space="preserve">not </w:t>
      </w:r>
      <w:r>
        <w:rPr>
          <w:rFonts w:ascii="NovareseITCbyBT-Book" w:hAnsi="NovareseITCbyBT-Book" w:cs="NovareseITCbyBT-Book"/>
          <w:sz w:val="23"/>
          <w:szCs w:val="23"/>
        </w:rPr>
        <w:t>show</w:t>
      </w:r>
      <w:r w:rsidR="00355385">
        <w:rPr>
          <w:rFonts w:ascii="NovareseITCbyBT-Book" w:hAnsi="NovareseITCbyBT-Book" w:cs="NovareseITCbyBT-Book"/>
          <w:sz w:val="23"/>
          <w:szCs w:val="23"/>
        </w:rPr>
        <w:t xml:space="preserve"> </w:t>
      </w:r>
      <w:r>
        <w:rPr>
          <w:rFonts w:ascii="NovareseITCbyBT-Book" w:hAnsi="NovareseITCbyBT-Book" w:cs="NovareseITCbyBT-Book"/>
          <w:sz w:val="23"/>
          <w:szCs w:val="23"/>
        </w:rPr>
        <w:t>up in the bank statement. A checkmark should be made on the</w:t>
      </w:r>
      <w:r w:rsidR="00355385">
        <w:rPr>
          <w:rFonts w:ascii="NovareseITCbyBT-Book" w:hAnsi="NovareseITCbyBT-Book" w:cs="NovareseITCbyBT-Book"/>
          <w:sz w:val="23"/>
          <w:szCs w:val="23"/>
        </w:rPr>
        <w:t xml:space="preserve"> </w:t>
      </w:r>
      <w:r>
        <w:rPr>
          <w:rFonts w:ascii="NovareseITCbyBT-Book" w:hAnsi="NovareseITCbyBT-Book" w:cs="NovareseITCbyBT-Book"/>
          <w:sz w:val="23"/>
          <w:szCs w:val="23"/>
        </w:rPr>
        <w:t xml:space="preserve">Check Register Form next to deposits that </w:t>
      </w:r>
      <w:r>
        <w:rPr>
          <w:rFonts w:ascii="NovareseITCbyBT-BoldItalic" w:hAnsi="NovareseITCbyBT-BoldItalic" w:cs="NovareseITCbyBT-BoldItalic"/>
          <w:b/>
          <w:bCs/>
          <w:i/>
          <w:iCs/>
          <w:sz w:val="23"/>
          <w:szCs w:val="23"/>
        </w:rPr>
        <w:t xml:space="preserve">have </w:t>
      </w:r>
      <w:r>
        <w:rPr>
          <w:rFonts w:ascii="NovareseITCbyBT-Book" w:hAnsi="NovareseITCbyBT-Book" w:cs="NovareseITCbyBT-Book"/>
          <w:sz w:val="23"/>
          <w:szCs w:val="23"/>
        </w:rPr>
        <w:t>cleared the</w:t>
      </w:r>
      <w:r w:rsidR="00355385">
        <w:rPr>
          <w:rFonts w:ascii="NovareseITCbyBT-Book" w:hAnsi="NovareseITCbyBT-Book" w:cs="NovareseITCbyBT-Book"/>
          <w:sz w:val="23"/>
          <w:szCs w:val="23"/>
        </w:rPr>
        <w:t xml:space="preserve"> </w:t>
      </w:r>
      <w:r>
        <w:rPr>
          <w:rFonts w:ascii="NovareseITCbyBT-Book" w:hAnsi="NovareseITCbyBT-Book" w:cs="NovareseITCbyBT-Book"/>
          <w:sz w:val="23"/>
          <w:szCs w:val="23"/>
        </w:rPr>
        <w:t>bank to aid in locating these each month.)</w:t>
      </w:r>
    </w:p>
    <w:p w:rsidR="00355385" w:rsidRDefault="00355385"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C. </w:t>
      </w:r>
      <w:r>
        <w:rPr>
          <w:rFonts w:ascii="NovareseITCbyBT-Bold" w:hAnsi="NovareseITCbyBT-Bold" w:cs="NovareseITCbyBT-Bold"/>
          <w:b/>
          <w:bCs/>
          <w:sz w:val="23"/>
          <w:szCs w:val="23"/>
        </w:rPr>
        <w:t>Add the answers to steps A and B above.</w:t>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Pr>
          <w:rFonts w:ascii="NovareseITCbyBT-Bold" w:hAnsi="NovareseITCbyBT-Bold" w:cs="NovareseITCbyBT-Bold"/>
          <w:b/>
          <w:bCs/>
          <w:sz w:val="23"/>
          <w:szCs w:val="23"/>
        </w:rPr>
        <w:t xml:space="preserve"> </w:t>
      </w:r>
      <w:r>
        <w:rPr>
          <w:rFonts w:ascii="NovareseITCbyBT-Book" w:hAnsi="NovareseITCbyBT-Book" w:cs="NovareseITCbyBT-Book"/>
          <w:sz w:val="23"/>
          <w:szCs w:val="23"/>
        </w:rPr>
        <w:t>_________</w:t>
      </w:r>
      <w:r w:rsidR="000348C0">
        <w:rPr>
          <w:rFonts w:ascii="NovareseITCbyBT-Book" w:hAnsi="NovareseITCbyBT-Book" w:cs="NovareseITCbyBT-Book"/>
          <w:sz w:val="23"/>
          <w:szCs w:val="23"/>
        </w:rPr>
        <w:t>______</w:t>
      </w:r>
      <w:r>
        <w:rPr>
          <w:rFonts w:ascii="NovareseITCbyBT-Book" w:hAnsi="NovareseITCbyBT-Book" w:cs="NovareseITCbyBT-Book"/>
          <w:sz w:val="23"/>
          <w:szCs w:val="23"/>
        </w:rPr>
        <w:t>_______________</w:t>
      </w:r>
    </w:p>
    <w:p w:rsidR="00355385" w:rsidRDefault="00355385"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 xml:space="preserve">D. </w:t>
      </w:r>
      <w:r>
        <w:rPr>
          <w:rFonts w:ascii="NovareseITCbyBT-Bold" w:hAnsi="NovareseITCbyBT-Bold" w:cs="NovareseITCbyBT-Bold"/>
          <w:b/>
          <w:bCs/>
          <w:sz w:val="23"/>
          <w:szCs w:val="23"/>
        </w:rPr>
        <w:t>Checks “outstanding”</w:t>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t xml:space="preserve"> </w:t>
      </w:r>
      <w:r>
        <w:rPr>
          <w:rFonts w:ascii="NovareseITCbyBT-Book" w:hAnsi="NovareseITCbyBT-Book" w:cs="NovareseITCbyBT-Book"/>
          <w:sz w:val="23"/>
          <w:szCs w:val="23"/>
        </w:rPr>
        <w:t>___</w:t>
      </w:r>
      <w:r w:rsidR="000348C0">
        <w:rPr>
          <w:rFonts w:ascii="NovareseITCbyBT-Book" w:hAnsi="NovareseITCbyBT-Book" w:cs="NovareseITCbyBT-Book"/>
          <w:sz w:val="23"/>
          <w:szCs w:val="23"/>
        </w:rPr>
        <w:t>______</w:t>
      </w:r>
      <w:r>
        <w:rPr>
          <w:rFonts w:ascii="NovareseITCbyBT-Book" w:hAnsi="NovareseITCbyBT-Book" w:cs="NovareseITCbyBT-Book"/>
          <w:sz w:val="23"/>
          <w:szCs w:val="23"/>
        </w:rPr>
        <w:t>_____________________</w:t>
      </w:r>
    </w:p>
    <w:p w:rsidR="00355385" w:rsidRDefault="00355385"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(Total of all checks written that have not yet cleared the bank.</w:t>
      </w:r>
      <w:r w:rsidR="00355385">
        <w:rPr>
          <w:rFonts w:ascii="NovareseITCbyBT-Book" w:hAnsi="NovareseITCbyBT-Book" w:cs="NovareseITCbyBT-Book"/>
          <w:sz w:val="23"/>
          <w:szCs w:val="23"/>
        </w:rPr>
        <w:t xml:space="preserve">  </w:t>
      </w:r>
      <w:r>
        <w:rPr>
          <w:rFonts w:ascii="NovareseITCbyBT-Book" w:hAnsi="NovareseITCbyBT-Book" w:cs="NovareseITCbyBT-Book"/>
          <w:sz w:val="23"/>
          <w:szCs w:val="23"/>
        </w:rPr>
        <w:t>These will be the checks in the Check Register Form that do not</w:t>
      </w:r>
      <w:r w:rsidR="00355385">
        <w:rPr>
          <w:rFonts w:ascii="NovareseITCbyBT-Book" w:hAnsi="NovareseITCbyBT-Book" w:cs="NovareseITCbyBT-Book"/>
          <w:sz w:val="23"/>
          <w:szCs w:val="23"/>
        </w:rPr>
        <w:t xml:space="preserve"> </w:t>
      </w:r>
      <w:r>
        <w:rPr>
          <w:rFonts w:ascii="NovareseITCbyBT-Book" w:hAnsi="NovareseITCbyBT-Book" w:cs="NovareseITCbyBT-Book"/>
          <w:sz w:val="23"/>
          <w:szCs w:val="23"/>
        </w:rPr>
        <w:t>appear on the bank statement. Place a checkmark by checks</w:t>
      </w:r>
      <w:r w:rsidR="00355385">
        <w:rPr>
          <w:rFonts w:ascii="NovareseITCbyBT-Book" w:hAnsi="NovareseITCbyBT-Book" w:cs="NovareseITCbyBT-Book"/>
          <w:sz w:val="23"/>
          <w:szCs w:val="23"/>
        </w:rPr>
        <w:t xml:space="preserve"> </w:t>
      </w:r>
      <w:r>
        <w:rPr>
          <w:rFonts w:ascii="NovareseITCbyBT-Book" w:hAnsi="NovareseITCbyBT-Book" w:cs="NovareseITCbyBT-Book"/>
          <w:sz w:val="23"/>
          <w:szCs w:val="23"/>
        </w:rPr>
        <w:t>that cleared this month, as in step B above.)</w:t>
      </w:r>
    </w:p>
    <w:p w:rsidR="00355385" w:rsidRDefault="00355385"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0"/>
          <w:szCs w:val="20"/>
        </w:rPr>
      </w:pPr>
      <w:r>
        <w:rPr>
          <w:rFonts w:ascii="NovareseITCbyBT-Book" w:hAnsi="NovareseITCbyBT-Book" w:cs="NovareseITCbyBT-Book"/>
          <w:sz w:val="23"/>
          <w:szCs w:val="23"/>
        </w:rPr>
        <w:t xml:space="preserve">E. </w:t>
      </w:r>
      <w:r>
        <w:rPr>
          <w:rFonts w:ascii="NovareseITCbyBT-Bold" w:hAnsi="NovareseITCbyBT-Bold" w:cs="NovareseITCbyBT-Bold"/>
          <w:b/>
          <w:bCs/>
          <w:sz w:val="23"/>
          <w:szCs w:val="23"/>
        </w:rPr>
        <w:t>Ending balance</w:t>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sidR="00355385">
        <w:rPr>
          <w:rFonts w:ascii="NovareseITCbyBT-Bold" w:hAnsi="NovareseITCbyBT-Bold" w:cs="NovareseITCbyBT-Bold"/>
          <w:b/>
          <w:bCs/>
          <w:sz w:val="23"/>
          <w:szCs w:val="23"/>
        </w:rPr>
        <w:tab/>
      </w:r>
      <w:r>
        <w:rPr>
          <w:rFonts w:ascii="NovareseITCbyBT-Book" w:hAnsi="NovareseITCbyBT-Book" w:cs="NovareseITCbyBT-Book"/>
          <w:sz w:val="20"/>
          <w:szCs w:val="20"/>
        </w:rPr>
        <w:t>_</w:t>
      </w:r>
      <w:r w:rsidR="000348C0">
        <w:rPr>
          <w:rFonts w:ascii="NovareseITCbyBT-Book" w:hAnsi="NovareseITCbyBT-Book" w:cs="NovareseITCbyBT-Book"/>
          <w:sz w:val="20"/>
          <w:szCs w:val="20"/>
        </w:rPr>
        <w:t>________</w:t>
      </w:r>
      <w:r>
        <w:rPr>
          <w:rFonts w:ascii="NovareseITCbyBT-Book" w:hAnsi="NovareseITCbyBT-Book" w:cs="NovareseITCbyBT-Book"/>
          <w:sz w:val="20"/>
          <w:szCs w:val="20"/>
        </w:rPr>
        <w:t>__________________________</w:t>
      </w:r>
    </w:p>
    <w:p w:rsidR="00355385" w:rsidRDefault="00355385" w:rsidP="00FD2AA6">
      <w:pPr>
        <w:autoSpaceDE w:val="0"/>
        <w:autoSpaceDN w:val="0"/>
        <w:adjustRightInd w:val="0"/>
        <w:spacing w:after="0" w:line="240" w:lineRule="auto"/>
        <w:rPr>
          <w:rFonts w:ascii="NovareseITCbyBT-Book" w:hAnsi="NovareseITCbyBT-Book" w:cs="NovareseITCbyBT-Book"/>
          <w:sz w:val="23"/>
          <w:szCs w:val="23"/>
        </w:rPr>
      </w:pPr>
    </w:p>
    <w:p w:rsidR="00FD2AA6" w:rsidRDefault="00355385" w:rsidP="00FD2AA6">
      <w:pPr>
        <w:autoSpaceDE w:val="0"/>
        <w:autoSpaceDN w:val="0"/>
        <w:adjustRightInd w:val="0"/>
        <w:spacing w:after="0" w:line="240" w:lineRule="auto"/>
        <w:rPr>
          <w:rFonts w:ascii="NovareseITCbyBT-Book" w:hAnsi="NovareseITCbyBT-Book" w:cs="NovareseITCbyBT-Book"/>
          <w:sz w:val="23"/>
          <w:szCs w:val="23"/>
        </w:rPr>
      </w:pPr>
      <w:r>
        <w:rPr>
          <w:rFonts w:ascii="NovareseITCbyBT-Book" w:hAnsi="NovareseITCbyBT-Book" w:cs="NovareseITCbyBT-Book"/>
          <w:sz w:val="23"/>
          <w:szCs w:val="23"/>
        </w:rPr>
        <w:t>(</w:t>
      </w:r>
      <w:r w:rsidR="00FD2AA6">
        <w:rPr>
          <w:rFonts w:ascii="NovareseITCbyBT-Book" w:hAnsi="NovareseITCbyBT-Book" w:cs="NovareseITCbyBT-Book"/>
          <w:sz w:val="23"/>
          <w:szCs w:val="23"/>
        </w:rPr>
        <w:t>Subtract D from C above. This should equal the balance</w:t>
      </w:r>
      <w:r>
        <w:rPr>
          <w:rFonts w:ascii="NovareseITCbyBT-Book" w:hAnsi="NovareseITCbyBT-Book" w:cs="NovareseITCbyBT-Book"/>
          <w:sz w:val="23"/>
          <w:szCs w:val="23"/>
        </w:rPr>
        <w:t xml:space="preserve"> </w:t>
      </w:r>
      <w:r w:rsidR="00FD2AA6">
        <w:rPr>
          <w:rFonts w:ascii="NovareseITCbyBT-Book" w:hAnsi="NovareseITCbyBT-Book" w:cs="NovareseITCbyBT-Book"/>
          <w:sz w:val="23"/>
          <w:szCs w:val="23"/>
        </w:rPr>
        <w:t>in your Regist</w:t>
      </w:r>
      <w:r>
        <w:rPr>
          <w:rFonts w:ascii="NovareseITCbyBT-Book" w:hAnsi="NovareseITCbyBT-Book" w:cs="NovareseITCbyBT-Book"/>
          <w:sz w:val="23"/>
          <w:szCs w:val="23"/>
        </w:rPr>
        <w:t>er as of the date listed above.)</w:t>
      </w:r>
    </w:p>
    <w:p w:rsidR="00355385" w:rsidRDefault="00355385" w:rsidP="00FD2AA6">
      <w:pPr>
        <w:autoSpaceDE w:val="0"/>
        <w:autoSpaceDN w:val="0"/>
        <w:adjustRightInd w:val="0"/>
        <w:spacing w:after="0" w:line="240" w:lineRule="auto"/>
        <w:rPr>
          <w:rFonts w:ascii="NovareseITCbyBT-Book" w:hAnsi="NovareseITCbyBT-Book" w:cs="NovareseITCbyBT-Book"/>
          <w:sz w:val="23"/>
          <w:szCs w:val="23"/>
        </w:rPr>
      </w:pPr>
    </w:p>
    <w:p w:rsidR="00FD2AA6" w:rsidRDefault="00FD2AA6" w:rsidP="00FD2AA6">
      <w:pPr>
        <w:autoSpaceDE w:val="0"/>
        <w:autoSpaceDN w:val="0"/>
        <w:adjustRightInd w:val="0"/>
        <w:spacing w:after="0" w:line="240" w:lineRule="auto"/>
        <w:rPr>
          <w:rFonts w:ascii="NovareseITCbyBT-Book" w:hAnsi="NovareseITCbyBT-Book" w:cs="NovareseITCbyBT-Book"/>
          <w:sz w:val="24"/>
          <w:szCs w:val="24"/>
        </w:rPr>
      </w:pPr>
      <w:r>
        <w:rPr>
          <w:rFonts w:ascii="NovareseITCbyBT-Book" w:hAnsi="NovareseITCbyBT-Book" w:cs="NovareseITCbyBT-Book"/>
          <w:sz w:val="24"/>
          <w:szCs w:val="24"/>
        </w:rPr>
        <w:t>If those figures don’t match exactly, one of the following mistakes may have occurred:</w:t>
      </w:r>
    </w:p>
    <w:p w:rsidR="00FD2AA6" w:rsidRDefault="00FD2AA6" w:rsidP="00FD2AA6">
      <w:pPr>
        <w:autoSpaceDE w:val="0"/>
        <w:autoSpaceDN w:val="0"/>
        <w:adjustRightInd w:val="0"/>
        <w:spacing w:after="0" w:line="240" w:lineRule="auto"/>
        <w:rPr>
          <w:rFonts w:ascii="NovareseITCbyBT-Book" w:hAnsi="NovareseITCbyBT-Book" w:cs="NovareseITCbyBT-Book"/>
          <w:sz w:val="24"/>
          <w:szCs w:val="24"/>
        </w:rPr>
      </w:pPr>
      <w:r>
        <w:rPr>
          <w:rFonts w:ascii="NovareseITCbyBT-Bold" w:hAnsi="NovareseITCbyBT-Bold" w:cs="NovareseITCbyBT-Bold"/>
          <w:b/>
          <w:bCs/>
          <w:sz w:val="24"/>
          <w:szCs w:val="24"/>
        </w:rPr>
        <w:t xml:space="preserve">1. </w:t>
      </w:r>
      <w:r>
        <w:rPr>
          <w:rFonts w:ascii="NovareseITCbyBT-Book" w:hAnsi="NovareseITCbyBT-Book" w:cs="NovareseITCbyBT-Book"/>
          <w:sz w:val="24"/>
          <w:szCs w:val="24"/>
        </w:rPr>
        <w:t>A mathematical error somewhere in the Check Register Form.</w:t>
      </w:r>
    </w:p>
    <w:p w:rsidR="00FD2AA6" w:rsidRDefault="00FD2AA6" w:rsidP="00FD2AA6">
      <w:pPr>
        <w:autoSpaceDE w:val="0"/>
        <w:autoSpaceDN w:val="0"/>
        <w:adjustRightInd w:val="0"/>
        <w:spacing w:after="0" w:line="240" w:lineRule="auto"/>
        <w:rPr>
          <w:rFonts w:ascii="NovareseITCbyBT-Book" w:hAnsi="NovareseITCbyBT-Book" w:cs="NovareseITCbyBT-Book"/>
          <w:sz w:val="24"/>
          <w:szCs w:val="24"/>
        </w:rPr>
      </w:pPr>
      <w:r>
        <w:rPr>
          <w:rFonts w:ascii="NovareseITCbyBT-Bold" w:hAnsi="NovareseITCbyBT-Bold" w:cs="NovareseITCbyBT-Bold"/>
          <w:b/>
          <w:bCs/>
          <w:sz w:val="24"/>
          <w:szCs w:val="24"/>
        </w:rPr>
        <w:t xml:space="preserve">2. </w:t>
      </w:r>
      <w:r>
        <w:rPr>
          <w:rFonts w:ascii="NovareseITCbyBT-Book" w:hAnsi="NovareseITCbyBT-Book" w:cs="NovareseITCbyBT-Book"/>
          <w:sz w:val="24"/>
          <w:szCs w:val="24"/>
        </w:rPr>
        <w:t>A mistake in entering (or failure to enter) a check or deposit in your Check Register Form.</w:t>
      </w:r>
    </w:p>
    <w:p w:rsidR="00FD2AA6" w:rsidRDefault="00FD2AA6" w:rsidP="00FD2AA6">
      <w:pPr>
        <w:autoSpaceDE w:val="0"/>
        <w:autoSpaceDN w:val="0"/>
        <w:adjustRightInd w:val="0"/>
        <w:spacing w:after="0" w:line="240" w:lineRule="auto"/>
        <w:rPr>
          <w:rFonts w:ascii="NovareseITCbyBT-Book" w:hAnsi="NovareseITCbyBT-Book" w:cs="NovareseITCbyBT-Book"/>
          <w:sz w:val="24"/>
          <w:szCs w:val="24"/>
        </w:rPr>
      </w:pPr>
      <w:r>
        <w:rPr>
          <w:rFonts w:ascii="NovareseITCbyBT-Bold" w:hAnsi="NovareseITCbyBT-Bold" w:cs="NovareseITCbyBT-Bold"/>
          <w:b/>
          <w:bCs/>
          <w:sz w:val="24"/>
          <w:szCs w:val="24"/>
        </w:rPr>
        <w:t xml:space="preserve">3. </w:t>
      </w:r>
      <w:r>
        <w:rPr>
          <w:rFonts w:ascii="NovareseITCbyBT-Book" w:hAnsi="NovareseITCbyBT-Book" w:cs="NovareseITCbyBT-Book"/>
          <w:sz w:val="24"/>
          <w:szCs w:val="24"/>
        </w:rPr>
        <w:t>A math error in steps A through E above.</w:t>
      </w:r>
    </w:p>
    <w:p w:rsidR="00FD2AA6" w:rsidRDefault="00FD2AA6" w:rsidP="00FD2AA6">
      <w:pPr>
        <w:autoSpaceDE w:val="0"/>
        <w:autoSpaceDN w:val="0"/>
        <w:adjustRightInd w:val="0"/>
        <w:spacing w:after="0" w:line="240" w:lineRule="auto"/>
        <w:rPr>
          <w:rFonts w:ascii="NovareseITCbyBT-Book" w:hAnsi="NovareseITCbyBT-Book" w:cs="NovareseITCbyBT-Book"/>
          <w:sz w:val="24"/>
          <w:szCs w:val="24"/>
        </w:rPr>
      </w:pPr>
      <w:r>
        <w:rPr>
          <w:rFonts w:ascii="NovareseITCbyBT-Bold" w:hAnsi="NovareseITCbyBT-Bold" w:cs="NovareseITCbyBT-Bold"/>
          <w:b/>
          <w:bCs/>
          <w:sz w:val="24"/>
          <w:szCs w:val="24"/>
        </w:rPr>
        <w:t xml:space="preserve">4. </w:t>
      </w:r>
      <w:r>
        <w:rPr>
          <w:rFonts w:ascii="NovareseITCbyBT-Book" w:hAnsi="NovareseITCbyBT-Book" w:cs="NovareseITCbyBT-Book"/>
          <w:sz w:val="24"/>
          <w:szCs w:val="24"/>
        </w:rPr>
        <w:t xml:space="preserve">Entering the wrong figure in step </w:t>
      </w:r>
      <w:proofErr w:type="gramStart"/>
      <w:r>
        <w:rPr>
          <w:rFonts w:ascii="NovareseITCbyBT-Book" w:hAnsi="NovareseITCbyBT-Book" w:cs="NovareseITCbyBT-Book"/>
          <w:sz w:val="24"/>
          <w:szCs w:val="24"/>
        </w:rPr>
        <w:t>A</w:t>
      </w:r>
      <w:proofErr w:type="gramEnd"/>
      <w:r>
        <w:rPr>
          <w:rFonts w:ascii="NovareseITCbyBT-Book" w:hAnsi="NovareseITCbyBT-Book" w:cs="NovareseITCbyBT-Book"/>
          <w:sz w:val="24"/>
          <w:szCs w:val="24"/>
        </w:rPr>
        <w:t xml:space="preserve"> above.</w:t>
      </w:r>
    </w:p>
    <w:p w:rsidR="00FD2AA6" w:rsidRDefault="00FD2AA6" w:rsidP="00FD2AA6">
      <w:pPr>
        <w:autoSpaceDE w:val="0"/>
        <w:autoSpaceDN w:val="0"/>
        <w:adjustRightInd w:val="0"/>
        <w:spacing w:after="0" w:line="240" w:lineRule="auto"/>
        <w:rPr>
          <w:rFonts w:ascii="NovareseITCbyBT-Book" w:hAnsi="NovareseITCbyBT-Book" w:cs="NovareseITCbyBT-Book"/>
          <w:sz w:val="24"/>
          <w:szCs w:val="24"/>
        </w:rPr>
      </w:pPr>
      <w:r>
        <w:rPr>
          <w:rFonts w:ascii="NovareseITCbyBT-Bold" w:hAnsi="NovareseITCbyBT-Bold" w:cs="NovareseITCbyBT-Bold"/>
          <w:b/>
          <w:bCs/>
          <w:sz w:val="24"/>
          <w:szCs w:val="24"/>
        </w:rPr>
        <w:t xml:space="preserve">5. </w:t>
      </w:r>
      <w:r>
        <w:rPr>
          <w:rFonts w:ascii="NovareseITCbyBT-Book" w:hAnsi="NovareseITCbyBT-Book" w:cs="NovareseITCbyBT-Book"/>
          <w:sz w:val="24"/>
          <w:szCs w:val="24"/>
        </w:rPr>
        <w:t>Failure to subtract service charges or add interest in your Check Register Form.</w:t>
      </w:r>
    </w:p>
    <w:p w:rsidR="003A2AAB" w:rsidRDefault="003A2AAB" w:rsidP="00FD2AA6">
      <w:pPr>
        <w:autoSpaceDE w:val="0"/>
        <w:autoSpaceDN w:val="0"/>
        <w:adjustRightInd w:val="0"/>
        <w:spacing w:after="0" w:line="240" w:lineRule="auto"/>
      </w:pPr>
    </w:p>
    <w:p w:rsidR="003A2AAB" w:rsidRPr="003A2AAB" w:rsidRDefault="003A2AAB" w:rsidP="003A2AAB"/>
    <w:p w:rsidR="003A2AAB" w:rsidRPr="003A2AAB" w:rsidRDefault="003A2AAB" w:rsidP="003A2AAB"/>
    <w:p w:rsidR="003A2AAB" w:rsidRDefault="003A2AAB" w:rsidP="003A2AAB"/>
    <w:p w:rsidR="000348C0" w:rsidRDefault="000348C0" w:rsidP="003A2AAB"/>
    <w:p w:rsidR="000348C0" w:rsidRDefault="000348C0" w:rsidP="003A2AAB"/>
    <w:p w:rsidR="000348C0" w:rsidRPr="003A2AAB" w:rsidRDefault="000348C0" w:rsidP="003A2AAB"/>
    <w:p w:rsidR="003A2AAB" w:rsidRPr="003A2AAB" w:rsidRDefault="003A2AAB" w:rsidP="003A2AAB"/>
    <w:p w:rsidR="003A2AAB" w:rsidRPr="003A2AAB" w:rsidRDefault="003A2AAB" w:rsidP="003A2AAB"/>
    <w:p w:rsidR="003A2AAB" w:rsidRPr="003A2AAB" w:rsidRDefault="003A2AAB" w:rsidP="003A2AAB"/>
    <w:p w:rsidR="00B3065D" w:rsidRDefault="000348C0" w:rsidP="003A2AAB">
      <w:pPr>
        <w:rPr>
          <w:rFonts w:ascii="Arial" w:hAnsi="Arial" w:cs="Arial"/>
          <w:i/>
          <w:sz w:val="16"/>
          <w:szCs w:val="16"/>
        </w:rPr>
      </w:pPr>
      <w:r>
        <w:rPr>
          <w:rFonts w:ascii="Arial" w:hAnsi="Arial" w:cs="Arial"/>
          <w:i/>
          <w:sz w:val="16"/>
          <w:szCs w:val="16"/>
        </w:rPr>
        <w:t>Note:  When</w:t>
      </w:r>
      <w:r w:rsidR="003A2AAB">
        <w:rPr>
          <w:rFonts w:ascii="Arial" w:hAnsi="Arial" w:cs="Arial"/>
          <w:i/>
          <w:sz w:val="16"/>
          <w:szCs w:val="16"/>
        </w:rPr>
        <w:t xml:space="preserve"> you need more of these forms please see the </w:t>
      </w:r>
      <w:r>
        <w:rPr>
          <w:rFonts w:ascii="Arial" w:hAnsi="Arial" w:cs="Arial"/>
          <w:i/>
          <w:sz w:val="16"/>
          <w:szCs w:val="16"/>
        </w:rPr>
        <w:t>NU</w:t>
      </w:r>
      <w:r w:rsidR="003A2AAB">
        <w:rPr>
          <w:rFonts w:ascii="Arial" w:hAnsi="Arial" w:cs="Arial"/>
          <w:i/>
          <w:sz w:val="16"/>
          <w:szCs w:val="16"/>
        </w:rPr>
        <w:t>ASC Treasurer or the NUASO CFO.</w:t>
      </w:r>
    </w:p>
    <w:p w:rsidR="00B3065D" w:rsidRDefault="00B3065D" w:rsidP="00763FE1">
      <w:pPr>
        <w:rPr>
          <w:rFonts w:ascii="NovareseITCbyBT-Bold" w:hAnsi="NovareseITCbyBT-Bold" w:cs="NovareseITCbyBT-Bold"/>
          <w:b/>
          <w:bCs/>
          <w:sz w:val="30"/>
          <w:szCs w:val="30"/>
        </w:rPr>
      </w:pPr>
      <w:r>
        <w:rPr>
          <w:rFonts w:ascii="Arial" w:hAnsi="Arial" w:cs="Arial"/>
          <w:i/>
          <w:sz w:val="16"/>
          <w:szCs w:val="16"/>
        </w:rPr>
        <w:br w:type="page"/>
      </w:r>
      <w:r>
        <w:rPr>
          <w:rFonts w:ascii="NovareseITCbyBT-Bold" w:hAnsi="NovareseITCbyBT-Bold" w:cs="NovareseITCbyBT-Bold"/>
          <w:b/>
          <w:bCs/>
          <w:sz w:val="30"/>
          <w:szCs w:val="30"/>
        </w:rPr>
        <w:lastRenderedPageBreak/>
        <w:t>Group Treasurer’s Report</w:t>
      </w:r>
    </w:p>
    <w:p w:rsidR="00B3065D" w:rsidRDefault="00B3065D" w:rsidP="00B3065D">
      <w:pPr>
        <w:autoSpaceDE w:val="0"/>
        <w:autoSpaceDN w:val="0"/>
        <w:adjustRightInd w:val="0"/>
        <w:spacing w:after="0"/>
        <w:jc w:val="center"/>
        <w:rPr>
          <w:rFonts w:ascii="NovareseITCbyBT-Bold" w:hAnsi="NovareseITCbyBT-Bold" w:cs="NovareseITCbyBT-Bold"/>
          <w:b/>
          <w:bCs/>
        </w:rPr>
      </w:pPr>
      <w:r>
        <w:rPr>
          <w:rFonts w:ascii="NovareseITCbyBT-Bold" w:hAnsi="NovareseITCbyBT-Bold" w:cs="NovareseITCbyBT-Bold"/>
          <w:b/>
          <w:bCs/>
        </w:rPr>
        <w:t>Meeting Record for (Group Name): _______________________________</w:t>
      </w:r>
    </w:p>
    <w:p w:rsidR="00B3065D" w:rsidRDefault="00B3065D" w:rsidP="00B3065D">
      <w:pPr>
        <w:tabs>
          <w:tab w:val="left" w:pos="4320"/>
        </w:tabs>
        <w:autoSpaceDE w:val="0"/>
        <w:autoSpaceDN w:val="0"/>
        <w:adjustRightInd w:val="0"/>
        <w:spacing w:after="0"/>
        <w:jc w:val="center"/>
        <w:rPr>
          <w:rFonts w:ascii="NovareseITCbyBT-Bold" w:hAnsi="NovareseITCbyBT-Bold" w:cs="NovareseITCbyBT-Bold"/>
          <w:b/>
          <w:bCs/>
        </w:rPr>
      </w:pPr>
      <w:r>
        <w:rPr>
          <w:rFonts w:ascii="NovareseITCbyBT-Bold" w:hAnsi="NovareseITCbyBT-Bold" w:cs="NovareseITCbyBT-Bold"/>
          <w:b/>
          <w:bCs/>
        </w:rPr>
        <w:t xml:space="preserve">Dates included in this report: From: _____________ </w:t>
      </w:r>
      <w:proofErr w:type="gramStart"/>
      <w:r>
        <w:rPr>
          <w:rFonts w:ascii="NovareseITCbyBT-Bold" w:hAnsi="NovareseITCbyBT-Bold" w:cs="NovareseITCbyBT-Bold"/>
          <w:b/>
          <w:bCs/>
        </w:rPr>
        <w:t>To</w:t>
      </w:r>
      <w:proofErr w:type="gramEnd"/>
      <w:r>
        <w:rPr>
          <w:rFonts w:ascii="NovareseITCbyBT-Bold" w:hAnsi="NovareseITCbyBT-Bold" w:cs="NovareseITCbyBT-Bold"/>
          <w:b/>
          <w:bCs/>
        </w:rPr>
        <w:t>: _______________</w:t>
      </w:r>
    </w:p>
    <w:p w:rsidR="00B3065D" w:rsidRDefault="00B3065D" w:rsidP="00B3065D">
      <w:pPr>
        <w:autoSpaceDE w:val="0"/>
        <w:autoSpaceDN w:val="0"/>
        <w:adjustRightInd w:val="0"/>
        <w:spacing w:after="0"/>
        <w:jc w:val="center"/>
        <w:rPr>
          <w:rFonts w:ascii="NovareseITCbyBT-Bold" w:hAnsi="NovareseITCbyBT-Bold" w:cs="NovareseITCbyBT-Bold"/>
          <w:b/>
          <w:bCs/>
        </w:rPr>
      </w:pPr>
    </w:p>
    <w:p w:rsidR="00B3065D" w:rsidRDefault="00B3065D" w:rsidP="00B3065D">
      <w:pPr>
        <w:autoSpaceDE w:val="0"/>
        <w:autoSpaceDN w:val="0"/>
        <w:adjustRightInd w:val="0"/>
        <w:spacing w:after="0"/>
        <w:rPr>
          <w:rFonts w:ascii="NovareseITCbyBT-Bold" w:hAnsi="NovareseITCbyBT-Bold" w:cs="NovareseITCbyBT-Bold"/>
          <w:sz w:val="20"/>
          <w:szCs w:val="20"/>
        </w:rPr>
      </w:pPr>
      <w:r>
        <w:rPr>
          <w:rFonts w:ascii="NovareseITCbyBT-Bold" w:hAnsi="NovareseITCbyBT-Bold" w:cs="NovareseITCbyBT-Bold"/>
          <w:b/>
          <w:bCs/>
        </w:rPr>
        <w:t>Prudent Reserve: ______________________                       Previous Balance: _______________________</w:t>
      </w:r>
    </w:p>
    <w:p w:rsidR="00B3065D" w:rsidRDefault="00B3065D" w:rsidP="00B3065D">
      <w:pPr>
        <w:autoSpaceDE w:val="0"/>
        <w:autoSpaceDN w:val="0"/>
        <w:adjustRightInd w:val="0"/>
        <w:spacing w:after="0"/>
        <w:jc w:val="center"/>
        <w:rPr>
          <w:rFonts w:ascii="NovareseITCbyBT-Bold" w:hAnsi="NovareseITCbyBT-Bold" w:cs="NovareseITCbyBT-Bold"/>
          <w:sz w:val="20"/>
          <w:szCs w:val="20"/>
        </w:rPr>
      </w:pPr>
    </w:p>
    <w:p w:rsidR="00B3065D" w:rsidRDefault="00B3065D" w:rsidP="00B3065D">
      <w:pPr>
        <w:autoSpaceDE w:val="0"/>
        <w:autoSpaceDN w:val="0"/>
        <w:adjustRightInd w:val="0"/>
        <w:spacing w:after="0"/>
        <w:rPr>
          <w:rFonts w:ascii="NovareseITCbyBT-Book" w:hAnsi="NovareseITCbyBT-Book" w:cs="NovareseITCbyBT-Book"/>
          <w:sz w:val="20"/>
          <w:szCs w:val="20"/>
        </w:rPr>
      </w:pPr>
      <w:r>
        <w:rPr>
          <w:rFonts w:ascii="NovareseITCbyBT-Book" w:hAnsi="NovareseITCbyBT-Book" w:cs="NovareseITCbyBT-Book"/>
          <w:sz w:val="20"/>
          <w:szCs w:val="20"/>
        </w:rPr>
        <w:t>Secretary_______________________    Treasurer_______________________      GSR __________________________</w:t>
      </w:r>
    </w:p>
    <w:p w:rsidR="00B3065D" w:rsidRDefault="00B3065D" w:rsidP="00B3065D">
      <w:pPr>
        <w:autoSpaceDE w:val="0"/>
        <w:autoSpaceDN w:val="0"/>
        <w:adjustRightInd w:val="0"/>
        <w:spacing w:after="0"/>
        <w:rPr>
          <w:rFonts w:ascii="NovareseITCbyBT-Book" w:hAnsi="NovareseITCbyBT-Book" w:cs="NovareseITCbyBT-Book"/>
          <w:sz w:val="20"/>
          <w:szCs w:val="20"/>
        </w:rPr>
      </w:pPr>
    </w:p>
    <w:p w:rsidR="00B3065D" w:rsidRDefault="00B3065D" w:rsidP="00B3065D">
      <w:pPr>
        <w:autoSpaceDE w:val="0"/>
        <w:autoSpaceDN w:val="0"/>
        <w:adjustRightInd w:val="0"/>
        <w:spacing w:after="0"/>
        <w:rPr>
          <w:rFonts w:ascii="NovareseITCbyBT-Book" w:hAnsi="NovareseITCbyBT-Book" w:cs="NovareseITCbyBT-Book"/>
          <w:sz w:val="20"/>
          <w:szCs w:val="20"/>
        </w:rPr>
      </w:pPr>
      <w:r>
        <w:rPr>
          <w:rFonts w:ascii="NovareseITCbyBT-Book" w:hAnsi="NovareseITCbyBT-Book" w:cs="NovareseITCbyBT-Book"/>
          <w:sz w:val="20"/>
          <w:szCs w:val="20"/>
        </w:rPr>
        <w:t>Phone Number __________________     Phone Number __________________      Phone Number _________________</w:t>
      </w:r>
    </w:p>
    <w:p w:rsidR="00B3065D" w:rsidRDefault="00BD69D6" w:rsidP="00B3065D">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88900</wp:posOffset>
                </wp:positionV>
                <wp:extent cx="6848475" cy="0"/>
                <wp:effectExtent l="9525" t="8255" r="9525" b="107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7pt;width:53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s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KMxhXgFWltjYkSI/q1Txr+t0hpauOqJZH47eTAd8seCTvXMLFGQiyG75oBjYE8GOt&#10;jo3tAyRUAR1jS063lvCjRxQeZ/N8nj8A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A3wHM02wAAAAcBAAAPAAAAZHJzL2Rvd25yZXYueG1sTI9BT8MwDIXv&#10;SPyHyEhcEEs2MRil6TQhceDINomr15i20DhVk65lvx5PHOBk+T3r+Xv5evKtOlIfm8AW5jMDirgM&#10;ruHKwn73crsCFROywzYwWfimCOvi8iLHzIWR3+i4TZWSEI4ZWqhT6jKtY1mTxzgLHbF4H6H3mGTt&#10;K+16HCXct3phzL322LB8qLGj55rKr+3gLVAclnOzefTV/vU03rwvTp9jt7P2+mraPIFKNKW/Yzjj&#10;CzoUwnQIA7uoWgtSJIl6J/PsmofVEtThV9FFrv/zFz8AAAD//wMAUEsBAi0AFAAGAAgAAAAhALaD&#10;OJL+AAAA4QEAABMAAAAAAAAAAAAAAAAAAAAAAFtDb250ZW50X1R5cGVzXS54bWxQSwECLQAUAAYA&#10;CAAAACEAOP0h/9YAAACUAQAACwAAAAAAAAAAAAAAAAAvAQAAX3JlbHMvLnJlbHNQSwECLQAUAAYA&#10;CAAAACEAP2+J7B0CAAA7BAAADgAAAAAAAAAAAAAAAAAuAgAAZHJzL2Uyb0RvYy54bWxQSwECLQAU&#10;AAYACAAAACEAN8BzNNsAAAAHAQAADwAAAAAAAAAAAAAAAAB3BAAAZHJzL2Rvd25yZXYueG1sUEsF&#10;BgAAAAAEAAQA8wAAAH8FAAAAAA==&#10;"/>
            </w:pict>
          </mc:Fallback>
        </mc:AlternateContent>
      </w:r>
    </w:p>
    <w:p w:rsidR="00B3065D" w:rsidRDefault="00B3065D" w:rsidP="00B3065D">
      <w:pPr>
        <w:autoSpaceDE w:val="0"/>
        <w:autoSpaceDN w:val="0"/>
        <w:adjustRightInd w:val="0"/>
        <w:spacing w:after="0"/>
        <w:jc w:val="center"/>
        <w:rPr>
          <w:rFonts w:ascii="NovareseITCbyBT-Bold" w:hAnsi="NovareseITCbyBT-Bold" w:cs="NovareseITCbyBT-Bold"/>
          <w:b/>
          <w:bCs/>
        </w:rPr>
      </w:pPr>
      <w:r>
        <w:rPr>
          <w:rFonts w:ascii="NovareseITCbyBT-Bold" w:hAnsi="NovareseITCbyBT-Bold" w:cs="NovareseITCbyBT-Bold"/>
          <w:b/>
          <w:bCs/>
        </w:rPr>
        <w:t>Meeting Records</w:t>
      </w:r>
    </w:p>
    <w:p w:rsidR="00B3065D" w:rsidRDefault="00B3065D" w:rsidP="00B3065D">
      <w:pPr>
        <w:autoSpaceDE w:val="0"/>
        <w:autoSpaceDN w:val="0"/>
        <w:adjustRightInd w:val="0"/>
        <w:spacing w:after="0"/>
        <w:jc w:val="center"/>
        <w:rPr>
          <w:rFonts w:ascii="NovareseITCbyBT-Bold" w:hAnsi="NovareseITCbyBT-Bold" w:cs="NovareseITCbyBT-Bold"/>
          <w:b/>
          <w:bCs/>
        </w:rPr>
      </w:pPr>
    </w:p>
    <w:p w:rsidR="00B3065D" w:rsidRDefault="00B3065D" w:rsidP="00B3065D">
      <w:pPr>
        <w:autoSpaceDE w:val="0"/>
        <w:autoSpaceDN w:val="0"/>
        <w:adjustRightInd w:val="0"/>
        <w:spacing w:after="0"/>
        <w:rPr>
          <w:rFonts w:ascii="NovareseITCbyBT-Book" w:hAnsi="NovareseITCbyBT-Book" w:cs="NovareseITCbyBT-Book"/>
          <w:sz w:val="19"/>
          <w:szCs w:val="19"/>
        </w:rPr>
      </w:pPr>
      <w:r>
        <w:rPr>
          <w:rFonts w:ascii="NovareseITCbyBT-Book" w:hAnsi="NovareseITCbyBT-Book" w:cs="NovareseITCbyBT-Book"/>
          <w:sz w:val="19"/>
          <w:szCs w:val="19"/>
        </w:rPr>
        <w:t xml:space="preserve">Date ____________________________________________ </w:t>
      </w:r>
      <w:r>
        <w:rPr>
          <w:rFonts w:ascii="NovareseITCbyBT-Book" w:hAnsi="NovareseITCbyBT-Book" w:cs="NovareseITCbyBT-Book"/>
          <w:sz w:val="19"/>
          <w:szCs w:val="19"/>
        </w:rPr>
        <w:tab/>
        <w:t>Newcomers _____________________________________</w:t>
      </w:r>
    </w:p>
    <w:p w:rsidR="00B3065D" w:rsidRDefault="00B3065D" w:rsidP="00B3065D">
      <w:pPr>
        <w:autoSpaceDE w:val="0"/>
        <w:autoSpaceDN w:val="0"/>
        <w:adjustRightInd w:val="0"/>
        <w:spacing w:after="0"/>
        <w:rPr>
          <w:rFonts w:ascii="NovareseITCbyBT-Book" w:hAnsi="NovareseITCbyBT-Book" w:cs="NovareseITCbyBT-Book"/>
          <w:sz w:val="19"/>
          <w:szCs w:val="19"/>
        </w:rPr>
      </w:pPr>
    </w:p>
    <w:p w:rsidR="00B3065D" w:rsidRDefault="00B3065D" w:rsidP="00B3065D">
      <w:pPr>
        <w:autoSpaceDE w:val="0"/>
        <w:autoSpaceDN w:val="0"/>
        <w:adjustRightInd w:val="0"/>
        <w:spacing w:after="0"/>
        <w:rPr>
          <w:rFonts w:ascii="NovareseITCbyBT-Bold" w:hAnsi="NovareseITCbyBT-Bold" w:cs="NovareseITCbyBT-Bold"/>
          <w:sz w:val="20"/>
          <w:szCs w:val="20"/>
        </w:rPr>
      </w:pPr>
      <w:r>
        <w:rPr>
          <w:rFonts w:ascii="NovareseITCbyBT-Book" w:hAnsi="NovareseITCbyBT-Book" w:cs="NovareseITCbyBT-Book"/>
          <w:sz w:val="19"/>
          <w:szCs w:val="19"/>
        </w:rPr>
        <w:t xml:space="preserve">Leader/Chairperson ________________________________ </w:t>
      </w:r>
      <w:r>
        <w:rPr>
          <w:rFonts w:ascii="NovareseITCbyBT-Book" w:hAnsi="NovareseITCbyBT-Book" w:cs="NovareseITCbyBT-Book"/>
          <w:sz w:val="19"/>
          <w:szCs w:val="19"/>
        </w:rPr>
        <w:tab/>
        <w:t>Attendance (Total) ________________________________</w:t>
      </w:r>
    </w:p>
    <w:p w:rsidR="00B3065D" w:rsidRDefault="00B3065D" w:rsidP="00B3065D">
      <w:pPr>
        <w:spacing w:after="0"/>
      </w:pP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Old balance ______________________________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ld" w:hAnsi="NovareseITCbyBT-Bold" w:cs="NovareseITCbyBT-Bold"/>
          <w:b/>
          <w:bCs/>
          <w:sz w:val="19"/>
          <w:szCs w:val="19"/>
        </w:rPr>
        <w:t>Income:</w:t>
      </w:r>
      <w:r>
        <w:rPr>
          <w:rFonts w:ascii="NovareseITCbyBT-Bold" w:hAnsi="NovareseITCbyBT-Bold" w:cs="NovareseITCbyBT-Bold"/>
          <w:b/>
          <w:bCs/>
          <w:sz w:val="19"/>
          <w:szCs w:val="19"/>
        </w:rPr>
        <w:tab/>
      </w:r>
      <w:r>
        <w:rPr>
          <w:rFonts w:ascii="NovareseITCbyBT-Book" w:hAnsi="NovareseITCbyBT-Book" w:cs="NovareseITCbyBT-Book"/>
          <w:sz w:val="19"/>
          <w:szCs w:val="19"/>
        </w:rPr>
        <w:t>Collection ________________________________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Plus total income __________________________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Literature income 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19"/>
          <w:szCs w:val="19"/>
        </w:rPr>
        <w:t>Subtotal _________________________________</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Equals total income 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Minus total expenses _______________________ </w:t>
      </w:r>
      <w:r>
        <w:rPr>
          <w:rFonts w:ascii="NovareseITCbyBT-Book" w:hAnsi="NovareseITCbyBT-Book" w:cs="NovareseITCbyBT-Book"/>
          <w:sz w:val="19"/>
          <w:szCs w:val="19"/>
        </w:rPr>
        <w:tab/>
      </w:r>
      <w:proofErr w:type="spellStart"/>
      <w:r>
        <w:rPr>
          <w:rFonts w:ascii="NovareseITCbyBT-Bold" w:hAnsi="NovareseITCbyBT-Bold" w:cs="NovareseITCbyBT-Bold"/>
          <w:b/>
          <w:bCs/>
          <w:sz w:val="19"/>
          <w:szCs w:val="19"/>
        </w:rPr>
        <w:t>Expenses</w:t>
      </w:r>
      <w:proofErr w:type="spellEnd"/>
      <w:r>
        <w:rPr>
          <w:rFonts w:ascii="NovareseITCbyBT-Bold" w:hAnsi="NovareseITCbyBT-Bold" w:cs="NovareseITCbyBT-Bold"/>
          <w:b/>
          <w:bCs/>
          <w:sz w:val="19"/>
          <w:szCs w:val="19"/>
        </w:rPr>
        <w:t>:</w:t>
      </w:r>
      <w:r>
        <w:rPr>
          <w:rFonts w:ascii="NovareseITCbyBT-Bold" w:hAnsi="NovareseITCbyBT-Bold" w:cs="NovareseITCbyBT-Bold"/>
          <w:b/>
          <w:bCs/>
          <w:sz w:val="19"/>
          <w:szCs w:val="19"/>
        </w:rPr>
        <w:tab/>
      </w:r>
      <w:r>
        <w:rPr>
          <w:rFonts w:ascii="NovareseITCbyBT-Book" w:hAnsi="NovareseITCbyBT-Book" w:cs="NovareseITCbyBT-Book"/>
          <w:sz w:val="19"/>
          <w:szCs w:val="19"/>
        </w:rPr>
        <w:t>Rent ____________________________________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Equals new balance 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literature 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refreshments 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Equals total expenses ______________________</w:t>
      </w:r>
    </w:p>
    <w:p w:rsidR="00B3065D" w:rsidRDefault="00BD69D6"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73660</wp:posOffset>
                </wp:positionV>
                <wp:extent cx="6848475" cy="0"/>
                <wp:effectExtent l="9525" t="13970" r="9525"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5.8pt;width:53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P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zub5PH+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UmXf4NsAAAAHAQAADwAAAGRycy9kb3ducmV2LnhtbEyPwW7CMBBE&#10;75X4B2uReqmKHSQoDXEQQuqhxwJSr0u8TQLxOoodkvL1NeqhPc7MauZtthltI67U+dqxhmSmQBAX&#10;ztRcajge3p5XIHxANtg4Jg3f5GGTTx4yTI0b+IOu+1CKWMI+RQ1VCG0qpS8qsuhnriWO2ZfrLIYo&#10;u1KaDodYbhs5V2opLdYcFypsaVdRcdn3VgP5fpGo7astj++34elzfjsP7UHrx+m4XYMINIa/Y7jj&#10;R3TII9PJ9Wy8aDTER0J0kyWIe6peVgsQp19H5pn8z5//AAAA//8DAFBLAQItABQABgAIAAAAIQC2&#10;gziS/gAAAOEBAAATAAAAAAAAAAAAAAAAAAAAAABbQ29udGVudF9UeXBlc10ueG1sUEsBAi0AFAAG&#10;AAgAAAAhADj9If/WAAAAlAEAAAsAAAAAAAAAAAAAAAAALwEAAF9yZWxzLy5yZWxzUEsBAi0AFAAG&#10;AAgAAAAhANa35c8eAgAAOwQAAA4AAAAAAAAAAAAAAAAALgIAAGRycy9lMm9Eb2MueG1sUEsBAi0A&#10;FAAGAAgAAAAhAFJl3+DbAAAABwEAAA8AAAAAAAAAAAAAAAAAeAQAAGRycy9kb3ducmV2LnhtbFBL&#10;BQYAAAAABAAEAPMAAACABQAAAAA=&#10;"/>
            </w:pict>
          </mc:Fallback>
        </mc:AlternateContent>
      </w:r>
    </w:p>
    <w:p w:rsidR="00B3065D" w:rsidRDefault="00B3065D" w:rsidP="00B3065D">
      <w:pPr>
        <w:autoSpaceDE w:val="0"/>
        <w:autoSpaceDN w:val="0"/>
        <w:adjustRightInd w:val="0"/>
        <w:spacing w:after="0"/>
        <w:rPr>
          <w:rFonts w:ascii="NovareseITCbyBT-Book" w:hAnsi="NovareseITCbyBT-Book" w:cs="NovareseITCbyBT-Book"/>
          <w:sz w:val="19"/>
          <w:szCs w:val="19"/>
        </w:rPr>
      </w:pPr>
      <w:r>
        <w:rPr>
          <w:rFonts w:ascii="NovareseITCbyBT-Book" w:hAnsi="NovareseITCbyBT-Book" w:cs="NovareseITCbyBT-Book"/>
          <w:sz w:val="19"/>
          <w:szCs w:val="19"/>
        </w:rPr>
        <w:t xml:space="preserve">Date ____________________________________________ </w:t>
      </w:r>
      <w:r>
        <w:rPr>
          <w:rFonts w:ascii="NovareseITCbyBT-Book" w:hAnsi="NovareseITCbyBT-Book" w:cs="NovareseITCbyBT-Book"/>
          <w:sz w:val="19"/>
          <w:szCs w:val="19"/>
        </w:rPr>
        <w:tab/>
        <w:t>Newcomers _____________________________________</w:t>
      </w:r>
    </w:p>
    <w:p w:rsidR="00B3065D" w:rsidRDefault="00B3065D" w:rsidP="00B3065D">
      <w:pPr>
        <w:autoSpaceDE w:val="0"/>
        <w:autoSpaceDN w:val="0"/>
        <w:adjustRightInd w:val="0"/>
        <w:spacing w:after="0"/>
        <w:rPr>
          <w:rFonts w:ascii="NovareseITCbyBT-Book" w:hAnsi="NovareseITCbyBT-Book" w:cs="NovareseITCbyBT-Book"/>
          <w:sz w:val="19"/>
          <w:szCs w:val="19"/>
        </w:rPr>
      </w:pPr>
    </w:p>
    <w:p w:rsidR="00B3065D" w:rsidRDefault="00B3065D" w:rsidP="00B3065D">
      <w:pPr>
        <w:autoSpaceDE w:val="0"/>
        <w:autoSpaceDN w:val="0"/>
        <w:adjustRightInd w:val="0"/>
        <w:spacing w:after="0"/>
        <w:rPr>
          <w:rFonts w:ascii="NovareseITCbyBT-Bold" w:hAnsi="NovareseITCbyBT-Bold" w:cs="NovareseITCbyBT-Bold"/>
          <w:sz w:val="20"/>
          <w:szCs w:val="20"/>
        </w:rPr>
      </w:pPr>
      <w:r>
        <w:rPr>
          <w:rFonts w:ascii="NovareseITCbyBT-Book" w:hAnsi="NovareseITCbyBT-Book" w:cs="NovareseITCbyBT-Book"/>
          <w:sz w:val="19"/>
          <w:szCs w:val="19"/>
        </w:rPr>
        <w:t xml:space="preserve">Leader/Chairperson ________________________________ </w:t>
      </w:r>
      <w:r>
        <w:rPr>
          <w:rFonts w:ascii="NovareseITCbyBT-Book" w:hAnsi="NovareseITCbyBT-Book" w:cs="NovareseITCbyBT-Book"/>
          <w:sz w:val="19"/>
          <w:szCs w:val="19"/>
        </w:rPr>
        <w:tab/>
        <w:t>Attendance (Total) ________________________________</w:t>
      </w:r>
    </w:p>
    <w:p w:rsidR="00B3065D" w:rsidRDefault="00B3065D" w:rsidP="00B3065D">
      <w:pPr>
        <w:spacing w:after="0"/>
      </w:pP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Old balance ______________________________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ld" w:hAnsi="NovareseITCbyBT-Bold" w:cs="NovareseITCbyBT-Bold"/>
          <w:b/>
          <w:bCs/>
          <w:sz w:val="19"/>
          <w:szCs w:val="19"/>
        </w:rPr>
        <w:t>Income:</w:t>
      </w:r>
      <w:r>
        <w:rPr>
          <w:rFonts w:ascii="NovareseITCbyBT-Bold" w:hAnsi="NovareseITCbyBT-Bold" w:cs="NovareseITCbyBT-Bold"/>
          <w:b/>
          <w:bCs/>
          <w:sz w:val="19"/>
          <w:szCs w:val="19"/>
        </w:rPr>
        <w:tab/>
      </w:r>
      <w:r>
        <w:rPr>
          <w:rFonts w:ascii="NovareseITCbyBT-Book" w:hAnsi="NovareseITCbyBT-Book" w:cs="NovareseITCbyBT-Book"/>
          <w:sz w:val="19"/>
          <w:szCs w:val="19"/>
        </w:rPr>
        <w:t>Collection ________________________________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Plus total income __________________________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Literature income 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19"/>
          <w:szCs w:val="19"/>
        </w:rPr>
        <w:t>Subtotal _________________________________</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Equals total income 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Minus total expenses _______________________ </w:t>
      </w:r>
      <w:r>
        <w:rPr>
          <w:rFonts w:ascii="NovareseITCbyBT-Book" w:hAnsi="NovareseITCbyBT-Book" w:cs="NovareseITCbyBT-Book"/>
          <w:sz w:val="19"/>
          <w:szCs w:val="19"/>
        </w:rPr>
        <w:tab/>
      </w:r>
      <w:proofErr w:type="spellStart"/>
      <w:r>
        <w:rPr>
          <w:rFonts w:ascii="NovareseITCbyBT-Bold" w:hAnsi="NovareseITCbyBT-Bold" w:cs="NovareseITCbyBT-Bold"/>
          <w:b/>
          <w:bCs/>
          <w:sz w:val="19"/>
          <w:szCs w:val="19"/>
        </w:rPr>
        <w:t>Expenses</w:t>
      </w:r>
      <w:proofErr w:type="spellEnd"/>
      <w:r>
        <w:rPr>
          <w:rFonts w:ascii="NovareseITCbyBT-Bold" w:hAnsi="NovareseITCbyBT-Bold" w:cs="NovareseITCbyBT-Bold"/>
          <w:b/>
          <w:bCs/>
          <w:sz w:val="19"/>
          <w:szCs w:val="19"/>
        </w:rPr>
        <w:t>:</w:t>
      </w:r>
      <w:r>
        <w:rPr>
          <w:rFonts w:ascii="NovareseITCbyBT-Bold" w:hAnsi="NovareseITCbyBT-Bold" w:cs="NovareseITCbyBT-Bold"/>
          <w:b/>
          <w:bCs/>
          <w:sz w:val="19"/>
          <w:szCs w:val="19"/>
        </w:rPr>
        <w:tab/>
      </w:r>
      <w:r>
        <w:rPr>
          <w:rFonts w:ascii="NovareseITCbyBT-Book" w:hAnsi="NovareseITCbyBT-Book" w:cs="NovareseITCbyBT-Book"/>
          <w:sz w:val="19"/>
          <w:szCs w:val="19"/>
        </w:rPr>
        <w:t>Rent ____________________________________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Equals new balance 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literature 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refreshments 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Equals total expenses ______________________</w:t>
      </w:r>
    </w:p>
    <w:p w:rsidR="00B3065D" w:rsidRDefault="00BD69D6" w:rsidP="00B3065D">
      <w:pPr>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82550</wp:posOffset>
                </wp:positionV>
                <wp:extent cx="6848475" cy="0"/>
                <wp:effectExtent l="9525" t="10795" r="952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6.5pt;width:53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Mn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zub5PH+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iJtvw9sAAAAHAQAADwAAAGRycy9kb3ducmV2LnhtbEyPQU/DMAyF&#10;70j8h8hIXBBLNjQYpek0IXHgyDaJq9eYttA4VZOuZb8eTxzgZPk96/l7+XryrTpSH5vAFuYzA4q4&#10;DK7hysJ+93K7AhUTssM2MFn4pgjr4vIix8yFkd/ouE2VkhCOGVqoU+oyrWNZk8c4Cx2xeB+h95hk&#10;7Svtehwl3Ld6Ycy99tiwfKixo+eayq/t4C1QHJZzs3n01f71NN68L06fY7ez9vpq2jyBSjSlv2M4&#10;4ws6FMJ0CAO7qFoLUiSJeifz7JqH1RLU4VfRRa7/8xc/AAAA//8DAFBLAQItABQABgAIAAAAIQC2&#10;gziS/gAAAOEBAAATAAAAAAAAAAAAAAAAAAAAAABbQ29udGVudF9UeXBlc10ueG1sUEsBAi0AFAAG&#10;AAgAAAAhADj9If/WAAAAlAEAAAsAAAAAAAAAAAAAAAAALwEAAF9yZWxzLy5yZWxzUEsBAi0AFAAG&#10;AAgAAAAhAEm94yceAgAAOwQAAA4AAAAAAAAAAAAAAAAALgIAAGRycy9lMm9Eb2MueG1sUEsBAi0A&#10;FAAGAAgAAAAhAIibb8PbAAAABwEAAA8AAAAAAAAAAAAAAAAAeAQAAGRycy9kb3ducmV2LnhtbFBL&#10;BQYAAAAABAAEAPMAAACABQAAAAA=&#10;"/>
            </w:pict>
          </mc:Fallback>
        </mc:AlternateContent>
      </w:r>
    </w:p>
    <w:p w:rsidR="00B3065D" w:rsidRDefault="00B3065D" w:rsidP="00B3065D">
      <w:pPr>
        <w:autoSpaceDE w:val="0"/>
        <w:autoSpaceDN w:val="0"/>
        <w:adjustRightInd w:val="0"/>
        <w:spacing w:after="0"/>
        <w:rPr>
          <w:rFonts w:ascii="NovareseITCbyBT-Book" w:hAnsi="NovareseITCbyBT-Book" w:cs="NovareseITCbyBT-Book"/>
          <w:sz w:val="19"/>
          <w:szCs w:val="19"/>
        </w:rPr>
      </w:pPr>
      <w:r>
        <w:rPr>
          <w:rFonts w:ascii="NovareseITCbyBT-Book" w:hAnsi="NovareseITCbyBT-Book" w:cs="NovareseITCbyBT-Book"/>
          <w:sz w:val="19"/>
          <w:szCs w:val="19"/>
        </w:rPr>
        <w:t xml:space="preserve">Date ____________________________________________ </w:t>
      </w:r>
      <w:r>
        <w:rPr>
          <w:rFonts w:ascii="NovareseITCbyBT-Book" w:hAnsi="NovareseITCbyBT-Book" w:cs="NovareseITCbyBT-Book"/>
          <w:sz w:val="19"/>
          <w:szCs w:val="19"/>
        </w:rPr>
        <w:tab/>
        <w:t>Newcomers _____________________________________</w:t>
      </w:r>
    </w:p>
    <w:p w:rsidR="00B3065D" w:rsidRDefault="00B3065D" w:rsidP="00B3065D">
      <w:pPr>
        <w:autoSpaceDE w:val="0"/>
        <w:autoSpaceDN w:val="0"/>
        <w:adjustRightInd w:val="0"/>
        <w:spacing w:after="0"/>
        <w:rPr>
          <w:rFonts w:ascii="NovareseITCbyBT-Book" w:hAnsi="NovareseITCbyBT-Book" w:cs="NovareseITCbyBT-Book"/>
          <w:sz w:val="19"/>
          <w:szCs w:val="19"/>
        </w:rPr>
      </w:pPr>
    </w:p>
    <w:p w:rsidR="00B3065D" w:rsidRDefault="00B3065D" w:rsidP="00B3065D">
      <w:pPr>
        <w:autoSpaceDE w:val="0"/>
        <w:autoSpaceDN w:val="0"/>
        <w:adjustRightInd w:val="0"/>
        <w:spacing w:after="0"/>
        <w:rPr>
          <w:rFonts w:ascii="NovareseITCbyBT-Bold" w:hAnsi="NovareseITCbyBT-Bold" w:cs="NovareseITCbyBT-Bold"/>
          <w:sz w:val="20"/>
          <w:szCs w:val="20"/>
        </w:rPr>
      </w:pPr>
      <w:r>
        <w:rPr>
          <w:rFonts w:ascii="NovareseITCbyBT-Book" w:hAnsi="NovareseITCbyBT-Book" w:cs="NovareseITCbyBT-Book"/>
          <w:sz w:val="19"/>
          <w:szCs w:val="19"/>
        </w:rPr>
        <w:t xml:space="preserve">Leader/Chairperson ________________________________ </w:t>
      </w:r>
      <w:r>
        <w:rPr>
          <w:rFonts w:ascii="NovareseITCbyBT-Book" w:hAnsi="NovareseITCbyBT-Book" w:cs="NovareseITCbyBT-Book"/>
          <w:sz w:val="19"/>
          <w:szCs w:val="19"/>
        </w:rPr>
        <w:tab/>
        <w:t>Attendance (Total) ________________________________</w:t>
      </w:r>
    </w:p>
    <w:p w:rsidR="00B3065D" w:rsidRDefault="00B3065D" w:rsidP="00B3065D">
      <w:pPr>
        <w:spacing w:after="0"/>
      </w:pP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Old balance ______________________________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ld" w:hAnsi="NovareseITCbyBT-Bold" w:cs="NovareseITCbyBT-Bold"/>
          <w:b/>
          <w:bCs/>
          <w:sz w:val="19"/>
          <w:szCs w:val="19"/>
        </w:rPr>
        <w:t>Income:</w:t>
      </w:r>
      <w:r>
        <w:rPr>
          <w:rFonts w:ascii="NovareseITCbyBT-Bold" w:hAnsi="NovareseITCbyBT-Bold" w:cs="NovareseITCbyBT-Bold"/>
          <w:b/>
          <w:bCs/>
          <w:sz w:val="19"/>
          <w:szCs w:val="19"/>
        </w:rPr>
        <w:tab/>
      </w:r>
      <w:r>
        <w:rPr>
          <w:rFonts w:ascii="NovareseITCbyBT-Book" w:hAnsi="NovareseITCbyBT-Book" w:cs="NovareseITCbyBT-Book"/>
          <w:sz w:val="19"/>
          <w:szCs w:val="19"/>
        </w:rPr>
        <w:t>Collection ________________________________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Plus total income __________________________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Literature income 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19"/>
          <w:szCs w:val="19"/>
        </w:rPr>
        <w:t>Subtotal _________________________________</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Equals total income 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Minus total expenses _______________________ </w:t>
      </w:r>
      <w:r>
        <w:rPr>
          <w:rFonts w:ascii="NovareseITCbyBT-Book" w:hAnsi="NovareseITCbyBT-Book" w:cs="NovareseITCbyBT-Book"/>
          <w:sz w:val="19"/>
          <w:szCs w:val="19"/>
        </w:rPr>
        <w:tab/>
      </w:r>
      <w:proofErr w:type="spellStart"/>
      <w:r>
        <w:rPr>
          <w:rFonts w:ascii="NovareseITCbyBT-Bold" w:hAnsi="NovareseITCbyBT-Bold" w:cs="NovareseITCbyBT-Bold"/>
          <w:b/>
          <w:bCs/>
          <w:sz w:val="19"/>
          <w:szCs w:val="19"/>
        </w:rPr>
        <w:t>Expenses</w:t>
      </w:r>
      <w:proofErr w:type="spellEnd"/>
      <w:r>
        <w:rPr>
          <w:rFonts w:ascii="NovareseITCbyBT-Bold" w:hAnsi="NovareseITCbyBT-Bold" w:cs="NovareseITCbyBT-Bold"/>
          <w:b/>
          <w:bCs/>
          <w:sz w:val="19"/>
          <w:szCs w:val="19"/>
        </w:rPr>
        <w:t>:</w:t>
      </w:r>
      <w:r>
        <w:rPr>
          <w:rFonts w:ascii="NovareseITCbyBT-Bold" w:hAnsi="NovareseITCbyBT-Bold" w:cs="NovareseITCbyBT-Bold"/>
          <w:b/>
          <w:bCs/>
          <w:sz w:val="19"/>
          <w:szCs w:val="19"/>
        </w:rPr>
        <w:tab/>
      </w:r>
      <w:r>
        <w:rPr>
          <w:rFonts w:ascii="NovareseITCbyBT-Book" w:hAnsi="NovareseITCbyBT-Book" w:cs="NovareseITCbyBT-Book"/>
          <w:sz w:val="19"/>
          <w:szCs w:val="19"/>
        </w:rPr>
        <w:t>Rent ____________________________________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Equals new balance 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literature 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refreshments 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Equals total expenses ______________________</w:t>
      </w:r>
    </w:p>
    <w:p w:rsidR="00B3065D" w:rsidRDefault="00B3065D" w:rsidP="00B3065D">
      <w:pPr>
        <w:spacing w:after="0"/>
        <w:rPr>
          <w:rFonts w:ascii="NovareseITCbyBT-Book" w:hAnsi="NovareseITCbyBT-Book" w:cs="NovareseITCbyBT-Book"/>
          <w:sz w:val="19"/>
          <w:szCs w:val="19"/>
        </w:rPr>
      </w:pPr>
      <w:bookmarkStart w:id="0" w:name="_GoBack"/>
      <w:bookmarkEnd w:id="0"/>
      <w:r>
        <w:rPr>
          <w:rFonts w:ascii="NovareseITCbyBT-Book" w:hAnsi="NovareseITCbyBT-Book" w:cs="NovareseITCbyBT-Book"/>
          <w:sz w:val="19"/>
          <w:szCs w:val="19"/>
        </w:rPr>
        <w:lastRenderedPageBreak/>
        <w:t xml:space="preserve">Date ____________________________________________ </w:t>
      </w:r>
      <w:r>
        <w:rPr>
          <w:rFonts w:ascii="NovareseITCbyBT-Book" w:hAnsi="NovareseITCbyBT-Book" w:cs="NovareseITCbyBT-Book"/>
          <w:sz w:val="19"/>
          <w:szCs w:val="19"/>
        </w:rPr>
        <w:tab/>
        <w:t>Newcomers _____________________________________</w:t>
      </w:r>
    </w:p>
    <w:p w:rsidR="00B3065D" w:rsidRDefault="00B3065D" w:rsidP="00B3065D">
      <w:pPr>
        <w:autoSpaceDE w:val="0"/>
        <w:autoSpaceDN w:val="0"/>
        <w:adjustRightInd w:val="0"/>
        <w:spacing w:after="0"/>
        <w:rPr>
          <w:rFonts w:ascii="NovareseITCbyBT-Book" w:hAnsi="NovareseITCbyBT-Book" w:cs="NovareseITCbyBT-Book"/>
          <w:sz w:val="19"/>
          <w:szCs w:val="19"/>
        </w:rPr>
      </w:pPr>
    </w:p>
    <w:p w:rsidR="00B3065D" w:rsidRDefault="00B3065D" w:rsidP="00B3065D">
      <w:pPr>
        <w:autoSpaceDE w:val="0"/>
        <w:autoSpaceDN w:val="0"/>
        <w:adjustRightInd w:val="0"/>
        <w:spacing w:after="0"/>
        <w:rPr>
          <w:rFonts w:ascii="NovareseITCbyBT-Bold" w:hAnsi="NovareseITCbyBT-Bold" w:cs="NovareseITCbyBT-Bold"/>
          <w:sz w:val="20"/>
          <w:szCs w:val="20"/>
        </w:rPr>
      </w:pPr>
      <w:r>
        <w:rPr>
          <w:rFonts w:ascii="NovareseITCbyBT-Book" w:hAnsi="NovareseITCbyBT-Book" w:cs="NovareseITCbyBT-Book"/>
          <w:sz w:val="19"/>
          <w:szCs w:val="19"/>
        </w:rPr>
        <w:t xml:space="preserve">Leader/Chairperson ________________________________ </w:t>
      </w:r>
      <w:r>
        <w:rPr>
          <w:rFonts w:ascii="NovareseITCbyBT-Book" w:hAnsi="NovareseITCbyBT-Book" w:cs="NovareseITCbyBT-Book"/>
          <w:sz w:val="19"/>
          <w:szCs w:val="19"/>
        </w:rPr>
        <w:tab/>
        <w:t>Attendance (Total) ________________________________</w:t>
      </w:r>
    </w:p>
    <w:p w:rsidR="00B3065D" w:rsidRDefault="00B3065D" w:rsidP="00B3065D">
      <w:pPr>
        <w:spacing w:after="0"/>
      </w:pP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Old balance ______________________________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ld" w:hAnsi="NovareseITCbyBT-Bold" w:cs="NovareseITCbyBT-Bold"/>
          <w:b/>
          <w:bCs/>
          <w:sz w:val="19"/>
          <w:szCs w:val="19"/>
        </w:rPr>
        <w:t>Income:</w:t>
      </w:r>
      <w:r>
        <w:rPr>
          <w:rFonts w:ascii="NovareseITCbyBT-Bold" w:hAnsi="NovareseITCbyBT-Bold" w:cs="NovareseITCbyBT-Bold"/>
          <w:b/>
          <w:bCs/>
          <w:sz w:val="19"/>
          <w:szCs w:val="19"/>
        </w:rPr>
        <w:tab/>
      </w:r>
      <w:r>
        <w:rPr>
          <w:rFonts w:ascii="NovareseITCbyBT-Book" w:hAnsi="NovareseITCbyBT-Book" w:cs="NovareseITCbyBT-Book"/>
          <w:sz w:val="19"/>
          <w:szCs w:val="19"/>
        </w:rPr>
        <w:t>Collection ________________________________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Plus total income __________________________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Literature income 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19"/>
          <w:szCs w:val="19"/>
        </w:rPr>
        <w:t>Subtotal _________________________________</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Equals total income 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Minus total expenses _______________________ </w:t>
      </w:r>
      <w:r>
        <w:rPr>
          <w:rFonts w:ascii="NovareseITCbyBT-Book" w:hAnsi="NovareseITCbyBT-Book" w:cs="NovareseITCbyBT-Book"/>
          <w:sz w:val="19"/>
          <w:szCs w:val="19"/>
        </w:rPr>
        <w:tab/>
      </w:r>
      <w:proofErr w:type="spellStart"/>
      <w:r>
        <w:rPr>
          <w:rFonts w:ascii="NovareseITCbyBT-Bold" w:hAnsi="NovareseITCbyBT-Bold" w:cs="NovareseITCbyBT-Bold"/>
          <w:b/>
          <w:bCs/>
          <w:sz w:val="19"/>
          <w:szCs w:val="19"/>
        </w:rPr>
        <w:t>Expenses</w:t>
      </w:r>
      <w:proofErr w:type="spellEnd"/>
      <w:r>
        <w:rPr>
          <w:rFonts w:ascii="NovareseITCbyBT-Bold" w:hAnsi="NovareseITCbyBT-Bold" w:cs="NovareseITCbyBT-Bold"/>
          <w:b/>
          <w:bCs/>
          <w:sz w:val="19"/>
          <w:szCs w:val="19"/>
        </w:rPr>
        <w:t>:</w:t>
      </w:r>
      <w:r>
        <w:rPr>
          <w:rFonts w:ascii="NovareseITCbyBT-Bold" w:hAnsi="NovareseITCbyBT-Bold" w:cs="NovareseITCbyBT-Bold"/>
          <w:b/>
          <w:bCs/>
          <w:sz w:val="19"/>
          <w:szCs w:val="19"/>
        </w:rPr>
        <w:tab/>
      </w:r>
      <w:r>
        <w:rPr>
          <w:rFonts w:ascii="NovareseITCbyBT-Book" w:hAnsi="NovareseITCbyBT-Book" w:cs="NovareseITCbyBT-Book"/>
          <w:sz w:val="19"/>
          <w:szCs w:val="19"/>
        </w:rPr>
        <w:t>Rent ____________________________________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Equals new balance 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literature 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refreshments 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Equals total expenses ______________________</w:t>
      </w:r>
    </w:p>
    <w:p w:rsidR="00B3065D" w:rsidRDefault="00BD69D6"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73660</wp:posOffset>
                </wp:positionV>
                <wp:extent cx="6848475" cy="0"/>
                <wp:effectExtent l="9525" t="5080" r="952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5.8pt;width:53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8E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Z/N8nj9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UmXf4NsAAAAHAQAADwAAAGRycy9kb3ducmV2LnhtbEyPwW7CMBBE&#10;75X4B2uReqmKHSQoDXEQQuqhxwJSr0u8TQLxOoodkvL1NeqhPc7MauZtthltI67U+dqxhmSmQBAX&#10;ztRcajge3p5XIHxANtg4Jg3f5GGTTx4yTI0b+IOu+1CKWMI+RQ1VCG0qpS8qsuhnriWO2ZfrLIYo&#10;u1KaDodYbhs5V2opLdYcFypsaVdRcdn3VgP5fpGo7astj++34elzfjsP7UHrx+m4XYMINIa/Y7jj&#10;R3TII9PJ9Wy8aDTER0J0kyWIe6peVgsQp19H5pn8z5//AAAA//8DAFBLAQItABQABgAIAAAAIQC2&#10;gziS/gAAAOEBAAATAAAAAAAAAAAAAAAAAAAAAABbQ29udGVudF9UeXBlc10ueG1sUEsBAi0AFAAG&#10;AAgAAAAhADj9If/WAAAAlAEAAAsAAAAAAAAAAAAAAAAALwEAAF9yZWxzLy5yZWxzUEsBAi0AFAAG&#10;AAgAAAAhAKBljwQeAgAAOwQAAA4AAAAAAAAAAAAAAAAALgIAAGRycy9lMm9Eb2MueG1sUEsBAi0A&#10;FAAGAAgAAAAhAFJl3+DbAAAABwEAAA8AAAAAAAAAAAAAAAAAeAQAAGRycy9kb3ducmV2LnhtbFBL&#10;BQYAAAAABAAEAPMAAACABQAAAAA=&#10;"/>
            </w:pict>
          </mc:Fallback>
        </mc:AlternateContent>
      </w:r>
    </w:p>
    <w:p w:rsidR="00B3065D" w:rsidRDefault="00B3065D" w:rsidP="00B3065D">
      <w:pPr>
        <w:autoSpaceDE w:val="0"/>
        <w:autoSpaceDN w:val="0"/>
        <w:adjustRightInd w:val="0"/>
        <w:spacing w:after="0"/>
        <w:rPr>
          <w:rFonts w:ascii="NovareseITCbyBT-Book" w:hAnsi="NovareseITCbyBT-Book" w:cs="NovareseITCbyBT-Book"/>
          <w:sz w:val="19"/>
          <w:szCs w:val="19"/>
        </w:rPr>
      </w:pPr>
      <w:r>
        <w:rPr>
          <w:rFonts w:ascii="NovareseITCbyBT-Book" w:hAnsi="NovareseITCbyBT-Book" w:cs="NovareseITCbyBT-Book"/>
          <w:sz w:val="19"/>
          <w:szCs w:val="19"/>
        </w:rPr>
        <w:t xml:space="preserve">Date ____________________________________________ </w:t>
      </w:r>
      <w:r>
        <w:rPr>
          <w:rFonts w:ascii="NovareseITCbyBT-Book" w:hAnsi="NovareseITCbyBT-Book" w:cs="NovareseITCbyBT-Book"/>
          <w:sz w:val="19"/>
          <w:szCs w:val="19"/>
        </w:rPr>
        <w:tab/>
        <w:t>Newcomers _____________________________________</w:t>
      </w:r>
    </w:p>
    <w:p w:rsidR="00B3065D" w:rsidRDefault="00B3065D" w:rsidP="00B3065D">
      <w:pPr>
        <w:autoSpaceDE w:val="0"/>
        <w:autoSpaceDN w:val="0"/>
        <w:adjustRightInd w:val="0"/>
        <w:spacing w:after="0"/>
        <w:rPr>
          <w:rFonts w:ascii="NovareseITCbyBT-Book" w:hAnsi="NovareseITCbyBT-Book" w:cs="NovareseITCbyBT-Book"/>
          <w:sz w:val="19"/>
          <w:szCs w:val="19"/>
        </w:rPr>
      </w:pPr>
    </w:p>
    <w:p w:rsidR="00B3065D" w:rsidRDefault="00B3065D" w:rsidP="00B3065D">
      <w:pPr>
        <w:autoSpaceDE w:val="0"/>
        <w:autoSpaceDN w:val="0"/>
        <w:adjustRightInd w:val="0"/>
        <w:spacing w:after="0"/>
        <w:rPr>
          <w:rFonts w:ascii="NovareseITCbyBT-Bold" w:hAnsi="NovareseITCbyBT-Bold" w:cs="NovareseITCbyBT-Bold"/>
          <w:sz w:val="20"/>
          <w:szCs w:val="20"/>
        </w:rPr>
      </w:pPr>
      <w:r>
        <w:rPr>
          <w:rFonts w:ascii="NovareseITCbyBT-Book" w:hAnsi="NovareseITCbyBT-Book" w:cs="NovareseITCbyBT-Book"/>
          <w:sz w:val="19"/>
          <w:szCs w:val="19"/>
        </w:rPr>
        <w:t xml:space="preserve">Leader/Chairperson ________________________________ </w:t>
      </w:r>
      <w:r>
        <w:rPr>
          <w:rFonts w:ascii="NovareseITCbyBT-Book" w:hAnsi="NovareseITCbyBT-Book" w:cs="NovareseITCbyBT-Book"/>
          <w:sz w:val="19"/>
          <w:szCs w:val="19"/>
        </w:rPr>
        <w:tab/>
        <w:t>Attendance (Total) ________________________________</w:t>
      </w:r>
    </w:p>
    <w:p w:rsidR="00B3065D" w:rsidRDefault="00B3065D" w:rsidP="00B3065D">
      <w:pPr>
        <w:spacing w:after="0"/>
      </w:pP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Old balance ______________________________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ld" w:hAnsi="NovareseITCbyBT-Bold" w:cs="NovareseITCbyBT-Bold"/>
          <w:b/>
          <w:bCs/>
          <w:sz w:val="19"/>
          <w:szCs w:val="19"/>
        </w:rPr>
        <w:t>Income:</w:t>
      </w:r>
      <w:r>
        <w:rPr>
          <w:rFonts w:ascii="NovareseITCbyBT-Bold" w:hAnsi="NovareseITCbyBT-Bold" w:cs="NovareseITCbyBT-Bold"/>
          <w:b/>
          <w:bCs/>
          <w:sz w:val="19"/>
          <w:szCs w:val="19"/>
        </w:rPr>
        <w:tab/>
      </w:r>
      <w:r>
        <w:rPr>
          <w:rFonts w:ascii="NovareseITCbyBT-Book" w:hAnsi="NovareseITCbyBT-Book" w:cs="NovareseITCbyBT-Book"/>
          <w:sz w:val="19"/>
          <w:szCs w:val="19"/>
        </w:rPr>
        <w:t>Collection ________________________________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Plus total income __________________________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Literature income 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19"/>
          <w:szCs w:val="19"/>
        </w:rPr>
        <w:t>Subtotal _________________________________</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Equals total income 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Minus total expenses _______________________ </w:t>
      </w:r>
      <w:r>
        <w:rPr>
          <w:rFonts w:ascii="NovareseITCbyBT-Book" w:hAnsi="NovareseITCbyBT-Book" w:cs="NovareseITCbyBT-Book"/>
          <w:sz w:val="19"/>
          <w:szCs w:val="19"/>
        </w:rPr>
        <w:tab/>
      </w:r>
      <w:proofErr w:type="spellStart"/>
      <w:r>
        <w:rPr>
          <w:rFonts w:ascii="NovareseITCbyBT-Bold" w:hAnsi="NovareseITCbyBT-Bold" w:cs="NovareseITCbyBT-Bold"/>
          <w:b/>
          <w:bCs/>
          <w:sz w:val="19"/>
          <w:szCs w:val="19"/>
        </w:rPr>
        <w:t>Expenses</w:t>
      </w:r>
      <w:proofErr w:type="spellEnd"/>
      <w:r>
        <w:rPr>
          <w:rFonts w:ascii="NovareseITCbyBT-Bold" w:hAnsi="NovareseITCbyBT-Bold" w:cs="NovareseITCbyBT-Bold"/>
          <w:b/>
          <w:bCs/>
          <w:sz w:val="19"/>
          <w:szCs w:val="19"/>
        </w:rPr>
        <w:t>:</w:t>
      </w:r>
      <w:r>
        <w:rPr>
          <w:rFonts w:ascii="NovareseITCbyBT-Bold" w:hAnsi="NovareseITCbyBT-Bold" w:cs="NovareseITCbyBT-Bold"/>
          <w:b/>
          <w:bCs/>
          <w:sz w:val="19"/>
          <w:szCs w:val="19"/>
        </w:rPr>
        <w:tab/>
      </w:r>
      <w:r>
        <w:rPr>
          <w:rFonts w:ascii="NovareseITCbyBT-Book" w:hAnsi="NovareseITCbyBT-Book" w:cs="NovareseITCbyBT-Book"/>
          <w:sz w:val="19"/>
          <w:szCs w:val="19"/>
        </w:rPr>
        <w:t>Rent ____________________________________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 xml:space="preserve">Equals new balance ________________________ </w:t>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literature 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Plus refreshments 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19"/>
          <w:szCs w:val="19"/>
        </w:rPr>
      </w:pP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r>
      <w:r>
        <w:rPr>
          <w:rFonts w:ascii="NovareseITCbyBT-Book" w:hAnsi="NovareseITCbyBT-Book" w:cs="NovareseITCbyBT-Book"/>
          <w:sz w:val="19"/>
          <w:szCs w:val="19"/>
        </w:rPr>
        <w:tab/>
        <w:t>Equals total expenses ______________________</w:t>
      </w:r>
    </w:p>
    <w:p w:rsidR="00B3065D" w:rsidRDefault="00BD69D6" w:rsidP="00B3065D">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82550</wp:posOffset>
                </wp:positionV>
                <wp:extent cx="6848475" cy="0"/>
                <wp:effectExtent l="9525" t="11430" r="952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0;margin-top:6.5pt;width:53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p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M3zef4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iJtvw9sAAAAHAQAADwAAAGRycy9kb3ducmV2LnhtbEyPQU/DMAyF&#10;70j8h8hIXBBLNjQYpek0IXHgyDaJq9eYttA4VZOuZb8eTxzgZPk96/l7+XryrTpSH5vAFuYzA4q4&#10;DK7hysJ+93K7AhUTssM2MFn4pgjr4vIix8yFkd/ouE2VkhCOGVqoU+oyrWNZk8c4Cx2xeB+h95hk&#10;7Svtehwl3Ld6Ycy99tiwfKixo+eayq/t4C1QHJZzs3n01f71NN68L06fY7ez9vpq2jyBSjSlv2M4&#10;4ws6FMJ0CAO7qFoLUiSJeifz7JqH1RLU4VfRRa7/8xc/AAAA//8DAFBLAQItABQABgAIAAAAIQC2&#10;gziS/gAAAOEBAAATAAAAAAAAAAAAAAAAAAAAAABbQ29udGVudF9UeXBlc10ueG1sUEsBAi0AFAAG&#10;AAgAAAAhADj9If/WAAAAlAEAAAsAAAAAAAAAAAAAAAAALwEAAF9yZWxzLy5yZWxzUEsBAi0AFAAG&#10;AAgAAAAhAJsMOmEeAgAAOwQAAA4AAAAAAAAAAAAAAAAALgIAAGRycy9lMm9Eb2MueG1sUEsBAi0A&#10;FAAGAAgAAAAhAIibb8PbAAAABwEAAA8AAAAAAAAAAAAAAAAAeAQAAGRycy9kb3ducmV2LnhtbFBL&#10;BQYAAAAABAAEAPMAAACABQAAAAA=&#10;"/>
            </w:pict>
          </mc:Fallback>
        </mc:AlternateContent>
      </w:r>
    </w:p>
    <w:p w:rsidR="00B3065D" w:rsidRDefault="00B3065D" w:rsidP="00B3065D">
      <w:pPr>
        <w:autoSpaceDE w:val="0"/>
        <w:autoSpaceDN w:val="0"/>
        <w:adjustRightInd w:val="0"/>
        <w:spacing w:after="0" w:line="360" w:lineRule="auto"/>
        <w:jc w:val="center"/>
        <w:rPr>
          <w:rFonts w:ascii="NovareseITCbyBT-Bold" w:hAnsi="NovareseITCbyBT-Bold" w:cs="NovareseITCbyBT-Bold"/>
          <w:b/>
          <w:bCs/>
        </w:rPr>
      </w:pPr>
      <w:r>
        <w:rPr>
          <w:rFonts w:ascii="NovareseITCbyBT-Bold" w:hAnsi="NovareseITCbyBT-Bold" w:cs="NovareseITCbyBT-Bold"/>
          <w:b/>
          <w:bCs/>
        </w:rPr>
        <w:t>Financial Records</w:t>
      </w:r>
    </w:p>
    <w:p w:rsidR="00B3065D" w:rsidRDefault="00B3065D" w:rsidP="00B3065D">
      <w:pPr>
        <w:autoSpaceDE w:val="0"/>
        <w:autoSpaceDN w:val="0"/>
        <w:adjustRightInd w:val="0"/>
        <w:spacing w:after="0"/>
        <w:jc w:val="center"/>
        <w:rPr>
          <w:rFonts w:ascii="NovareseITCbyBT-Bold" w:hAnsi="NovareseITCbyBT-Bold" w:cs="NovareseITCbyBT-Bold"/>
          <w:b/>
          <w:bCs/>
        </w:rPr>
      </w:pPr>
      <w:r>
        <w:rPr>
          <w:rFonts w:ascii="NovareseITCbyBT-Bold" w:hAnsi="NovareseITCbyBT-Bold" w:cs="NovareseITCbyBT-Bold"/>
          <w:b/>
          <w:bCs/>
        </w:rPr>
        <w:t>For the period from: ____________________________ to: _________________________________</w:t>
      </w:r>
    </w:p>
    <w:p w:rsidR="00B3065D" w:rsidRDefault="00B3065D" w:rsidP="00B3065D">
      <w:pPr>
        <w:autoSpaceDE w:val="0"/>
        <w:autoSpaceDN w:val="0"/>
        <w:adjustRightInd w:val="0"/>
        <w:spacing w:after="0"/>
        <w:jc w:val="center"/>
        <w:rPr>
          <w:rFonts w:ascii="NovareseITCbyBT-Bold" w:hAnsi="NovareseITCbyBT-Bold" w:cs="NovareseITCbyBT-Bold"/>
          <w:sz w:val="20"/>
          <w:szCs w:val="20"/>
        </w:rPr>
      </w:pPr>
      <w:r>
        <w:rPr>
          <w:rFonts w:ascii="NovareseITCbyBT-BookItalic" w:hAnsi="NovareseITCbyBT-BookItalic" w:cs="NovareseITCbyBT-BookItalic"/>
          <w:i/>
          <w:iCs/>
        </w:rPr>
        <w:t>This information should be included with your GSR report to the area</w:t>
      </w:r>
    </w:p>
    <w:p w:rsidR="00B3065D" w:rsidRDefault="00B3065D" w:rsidP="00B3065D">
      <w:pPr>
        <w:autoSpaceDE w:val="0"/>
        <w:autoSpaceDN w:val="0"/>
        <w:adjustRightInd w:val="0"/>
        <w:spacing w:after="0"/>
        <w:rPr>
          <w:rFonts w:ascii="NovareseITCbyBT-Book" w:hAnsi="NovareseITCbyBT-Book" w:cs="NovareseITCbyBT-Book"/>
        </w:rPr>
      </w:pPr>
    </w:p>
    <w:p w:rsidR="00B3065D" w:rsidRDefault="00B3065D" w:rsidP="00B3065D">
      <w:pPr>
        <w:autoSpaceDE w:val="0"/>
        <w:autoSpaceDN w:val="0"/>
        <w:adjustRightInd w:val="0"/>
        <w:spacing w:after="0" w:line="360" w:lineRule="auto"/>
        <w:rPr>
          <w:rFonts w:ascii="NovareseITCbyBT-Book" w:hAnsi="NovareseITCbyBT-Book" w:cs="NovareseITCbyBT-Book"/>
        </w:rPr>
      </w:pPr>
      <w:r>
        <w:rPr>
          <w:rFonts w:ascii="NovareseITCbyBT-Book" w:hAnsi="NovareseITCbyBT-Book" w:cs="NovareseITCbyBT-Book"/>
        </w:rPr>
        <w:t>Attendance (Total): ____________________________ Newcomers: _________________________________</w:t>
      </w:r>
    </w:p>
    <w:p w:rsidR="00B3065D" w:rsidRDefault="00B3065D" w:rsidP="00B3065D">
      <w:pPr>
        <w:autoSpaceDE w:val="0"/>
        <w:autoSpaceDN w:val="0"/>
        <w:adjustRightInd w:val="0"/>
        <w:spacing w:after="0" w:line="360" w:lineRule="auto"/>
        <w:jc w:val="right"/>
        <w:rPr>
          <w:rFonts w:ascii="NovareseITCbyBT-Book" w:hAnsi="NovareseITCbyBT-Book" w:cs="NovareseITCbyBT-Book"/>
          <w:sz w:val="20"/>
          <w:szCs w:val="20"/>
        </w:rPr>
      </w:pPr>
      <w:r>
        <w:rPr>
          <w:rFonts w:ascii="NovareseITCbyBT-Bold" w:hAnsi="NovareseITCbyBT-Bold" w:cs="NovareseITCbyBT-Bold"/>
          <w:b/>
          <w:bCs/>
        </w:rPr>
        <w:t xml:space="preserve">Beginning Balance </w:t>
      </w:r>
      <w:r>
        <w:rPr>
          <w:rFonts w:ascii="NovareseITCbyBT-Bold" w:hAnsi="NovareseITCbyBT-Bold" w:cs="NovareseITCbyBT-Bold"/>
          <w:b/>
          <w:bCs/>
          <w:sz w:val="20"/>
          <w:szCs w:val="20"/>
        </w:rPr>
        <w:t>(Previous Balance): _</w:t>
      </w:r>
      <w:r>
        <w:rPr>
          <w:rFonts w:ascii="NovareseITCbyBT-Book" w:hAnsi="NovareseITCbyBT-Book" w:cs="NovareseITCbyBT-Book"/>
          <w:sz w:val="20"/>
          <w:szCs w:val="20"/>
        </w:rPr>
        <w:t>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ld" w:hAnsi="NovareseITCbyBT-Bold" w:cs="NovareseITCbyBT-Bold"/>
          <w:b/>
          <w:bCs/>
        </w:rPr>
        <w:t xml:space="preserve">Income: </w:t>
      </w:r>
      <w:r>
        <w:rPr>
          <w:rFonts w:ascii="NovareseITCbyBT-Bold" w:hAnsi="NovareseITCbyBT-Bold" w:cs="NovareseITCbyBT-Bold"/>
          <w:b/>
          <w:bCs/>
        </w:rPr>
        <w:tab/>
      </w:r>
      <w:r>
        <w:rPr>
          <w:rFonts w:ascii="NovareseITCbyBT-Book" w:hAnsi="NovareseITCbyBT-Book" w:cs="NovareseITCbyBT-Book"/>
          <w:sz w:val="20"/>
          <w:szCs w:val="20"/>
        </w:rPr>
        <w:t>Collection: 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20"/>
          <w:szCs w:val="20"/>
        </w:rPr>
        <w:tab/>
      </w:r>
      <w:r>
        <w:rPr>
          <w:rFonts w:ascii="NovareseITCbyBT-Book" w:hAnsi="NovareseITCbyBT-Book" w:cs="NovareseITCbyBT-Book"/>
          <w:sz w:val="20"/>
          <w:szCs w:val="20"/>
        </w:rPr>
        <w:tab/>
        <w:t>Literature: 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20"/>
          <w:szCs w:val="20"/>
        </w:rPr>
        <w:tab/>
      </w:r>
      <w:r>
        <w:rPr>
          <w:rFonts w:ascii="NovareseITCbyBT-Book" w:hAnsi="NovareseITCbyBT-Book" w:cs="NovareseITCbyBT-Book"/>
          <w:sz w:val="20"/>
          <w:szCs w:val="20"/>
        </w:rPr>
        <w:tab/>
        <w:t>Other: _____________________________</w:t>
      </w:r>
    </w:p>
    <w:p w:rsidR="00B3065D" w:rsidRDefault="00B3065D" w:rsidP="00B3065D">
      <w:pPr>
        <w:autoSpaceDE w:val="0"/>
        <w:autoSpaceDN w:val="0"/>
        <w:adjustRightInd w:val="0"/>
        <w:spacing w:after="0" w:line="360" w:lineRule="auto"/>
        <w:jc w:val="right"/>
        <w:rPr>
          <w:rFonts w:ascii="NovareseITCbyBT-Book" w:hAnsi="NovareseITCbyBT-Book" w:cs="NovareseITCbyBT-Book"/>
          <w:sz w:val="20"/>
          <w:szCs w:val="20"/>
        </w:rPr>
      </w:pPr>
      <w:r>
        <w:rPr>
          <w:rFonts w:ascii="NovareseITCbyBT-Book" w:hAnsi="NovareseITCbyBT-Book" w:cs="NovareseITCbyBT-Book"/>
          <w:sz w:val="20"/>
          <w:szCs w:val="20"/>
        </w:rPr>
        <w:tab/>
      </w:r>
      <w:r>
        <w:rPr>
          <w:rFonts w:ascii="NovareseITCbyBT-Book" w:hAnsi="NovareseITCbyBT-Book" w:cs="NovareseITCbyBT-Book"/>
          <w:sz w:val="20"/>
          <w:szCs w:val="20"/>
        </w:rPr>
        <w:tab/>
      </w:r>
      <w:r>
        <w:rPr>
          <w:rFonts w:ascii="NovareseITCbyBT-Book" w:hAnsi="NovareseITCbyBT-Book" w:cs="NovareseITCbyBT-Book"/>
          <w:sz w:val="20"/>
          <w:szCs w:val="20"/>
        </w:rPr>
        <w:tab/>
      </w:r>
      <w:r>
        <w:rPr>
          <w:rFonts w:ascii="NovareseITCbyBT-Book" w:hAnsi="NovareseITCbyBT-Book" w:cs="NovareseITCbyBT-Book"/>
          <w:sz w:val="20"/>
          <w:szCs w:val="20"/>
        </w:rPr>
        <w:tab/>
      </w:r>
      <w:r>
        <w:rPr>
          <w:rFonts w:ascii="NovareseITCbyBT-Book" w:hAnsi="NovareseITCbyBT-Book" w:cs="NovareseITCbyBT-Book"/>
          <w:sz w:val="20"/>
          <w:szCs w:val="20"/>
        </w:rPr>
        <w:tab/>
      </w:r>
      <w:r>
        <w:rPr>
          <w:rFonts w:ascii="NovareseITCbyBT-Book" w:hAnsi="NovareseITCbyBT-Book" w:cs="NovareseITCbyBT-Book"/>
          <w:sz w:val="20"/>
          <w:szCs w:val="20"/>
        </w:rPr>
        <w:tab/>
      </w:r>
      <w:r>
        <w:rPr>
          <w:rFonts w:ascii="NovareseITCbyBT-Book" w:hAnsi="NovareseITCbyBT-Book" w:cs="NovareseITCbyBT-Book"/>
          <w:sz w:val="20"/>
          <w:szCs w:val="20"/>
        </w:rPr>
        <w:tab/>
      </w:r>
      <w:r>
        <w:rPr>
          <w:rFonts w:ascii="NovareseITCbyBT-Book" w:hAnsi="NovareseITCbyBT-Book" w:cs="NovareseITCbyBT-Book"/>
          <w:sz w:val="20"/>
          <w:szCs w:val="20"/>
        </w:rPr>
        <w:tab/>
      </w:r>
      <w:r>
        <w:rPr>
          <w:rFonts w:ascii="NovareseITCbyBT-Bold" w:hAnsi="NovareseITCbyBT-Bold" w:cs="NovareseITCbyBT-Bold"/>
          <w:b/>
          <w:bCs/>
        </w:rPr>
        <w:t xml:space="preserve">Total Income: </w:t>
      </w:r>
      <w:r>
        <w:rPr>
          <w:rFonts w:ascii="NovareseITCbyBT-Book" w:hAnsi="NovareseITCbyBT-Book" w:cs="NovareseITCbyBT-Book"/>
          <w:sz w:val="20"/>
          <w:szCs w:val="20"/>
        </w:rPr>
        <w:t>+ 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ld" w:hAnsi="NovareseITCbyBT-Bold" w:cs="NovareseITCbyBT-Bold"/>
          <w:b/>
          <w:bCs/>
        </w:rPr>
        <w:t xml:space="preserve">Expenses: </w:t>
      </w:r>
      <w:r>
        <w:rPr>
          <w:rFonts w:ascii="NovareseITCbyBT-Bold" w:hAnsi="NovareseITCbyBT-Bold" w:cs="NovareseITCbyBT-Bold"/>
          <w:b/>
          <w:bCs/>
        </w:rPr>
        <w:tab/>
      </w:r>
      <w:r>
        <w:rPr>
          <w:rFonts w:ascii="NovareseITCbyBT-Book" w:hAnsi="NovareseITCbyBT-Book" w:cs="NovareseITCbyBT-Book"/>
          <w:sz w:val="20"/>
          <w:szCs w:val="20"/>
        </w:rPr>
        <w:t>Rent: _____________________________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20"/>
          <w:szCs w:val="20"/>
        </w:rPr>
        <w:tab/>
      </w:r>
      <w:r>
        <w:rPr>
          <w:rFonts w:ascii="NovareseITCbyBT-Book" w:hAnsi="NovareseITCbyBT-Book" w:cs="NovareseITCbyBT-Book"/>
          <w:sz w:val="20"/>
          <w:szCs w:val="20"/>
        </w:rPr>
        <w:tab/>
        <w:t>Literature: _________________________</w:t>
      </w:r>
    </w:p>
    <w:p w:rsidR="00B3065D" w:rsidRPr="00CC74C2" w:rsidRDefault="00B3065D" w:rsidP="00B3065D">
      <w:pPr>
        <w:autoSpaceDE w:val="0"/>
        <w:autoSpaceDN w:val="0"/>
        <w:adjustRightInd w:val="0"/>
        <w:spacing w:after="0" w:line="360" w:lineRule="auto"/>
        <w:rPr>
          <w:rFonts w:ascii="NovareseITCbyBT-Book" w:hAnsi="NovareseITCbyBT-Book" w:cs="NovareseITCbyBT-Book"/>
          <w:i/>
          <w:sz w:val="20"/>
          <w:szCs w:val="20"/>
        </w:rPr>
      </w:pPr>
      <w:r>
        <w:rPr>
          <w:rFonts w:ascii="NovareseITCbyBT-Book" w:hAnsi="NovareseITCbyBT-Book" w:cs="NovareseITCbyBT-Book"/>
          <w:sz w:val="20"/>
          <w:szCs w:val="20"/>
        </w:rPr>
        <w:tab/>
      </w:r>
      <w:r>
        <w:rPr>
          <w:rFonts w:ascii="NovareseITCbyBT-Book" w:hAnsi="NovareseITCbyBT-Book" w:cs="NovareseITCbyBT-Book"/>
          <w:sz w:val="20"/>
          <w:szCs w:val="20"/>
        </w:rPr>
        <w:tab/>
        <w:t xml:space="preserve">Supplies: __________________________ </w:t>
      </w:r>
      <w:r w:rsidRPr="00CC74C2">
        <w:rPr>
          <w:rFonts w:ascii="NovareseITCbyBT-Book" w:hAnsi="NovareseITCbyBT-Book" w:cs="NovareseITCbyBT-Book"/>
          <w:i/>
          <w:sz w:val="20"/>
          <w:szCs w:val="20"/>
        </w:rPr>
        <w:t>(Attach all receipts)</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20"/>
          <w:szCs w:val="20"/>
        </w:rPr>
        <w:tab/>
      </w:r>
      <w:r>
        <w:rPr>
          <w:rFonts w:ascii="NovareseITCbyBT-Book" w:hAnsi="NovareseITCbyBT-Book" w:cs="NovareseITCbyBT-Book"/>
          <w:sz w:val="20"/>
          <w:szCs w:val="20"/>
        </w:rPr>
        <w:tab/>
        <w:t>ASC Donation: 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20"/>
          <w:szCs w:val="20"/>
        </w:rPr>
        <w:tab/>
      </w:r>
      <w:r>
        <w:rPr>
          <w:rFonts w:ascii="NovareseITCbyBT-Book" w:hAnsi="NovareseITCbyBT-Book" w:cs="NovareseITCbyBT-Book"/>
          <w:sz w:val="20"/>
          <w:szCs w:val="20"/>
        </w:rPr>
        <w:tab/>
        <w:t>RSC Donation: ______________________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20"/>
          <w:szCs w:val="20"/>
        </w:rPr>
        <w:tab/>
      </w:r>
      <w:r>
        <w:rPr>
          <w:rFonts w:ascii="NovareseITCbyBT-Book" w:hAnsi="NovareseITCbyBT-Book" w:cs="NovareseITCbyBT-Book"/>
          <w:sz w:val="20"/>
          <w:szCs w:val="20"/>
        </w:rPr>
        <w:tab/>
        <w:t>NAWS Donation: _____________________</w:t>
      </w:r>
    </w:p>
    <w:p w:rsidR="00B3065D" w:rsidRDefault="00B3065D" w:rsidP="00B3065D">
      <w:pPr>
        <w:autoSpaceDE w:val="0"/>
        <w:autoSpaceDN w:val="0"/>
        <w:adjustRightInd w:val="0"/>
        <w:spacing w:after="0" w:line="360" w:lineRule="auto"/>
        <w:rPr>
          <w:rFonts w:ascii="NovareseITCbyBT-Book" w:hAnsi="NovareseITCbyBT-Book" w:cs="NovareseITCbyBT-Book"/>
          <w:sz w:val="20"/>
          <w:szCs w:val="20"/>
        </w:rPr>
      </w:pPr>
      <w:r>
        <w:rPr>
          <w:rFonts w:ascii="NovareseITCbyBT-Book" w:hAnsi="NovareseITCbyBT-Book" w:cs="NovareseITCbyBT-Book"/>
          <w:sz w:val="20"/>
          <w:szCs w:val="20"/>
        </w:rPr>
        <w:tab/>
      </w:r>
      <w:r>
        <w:rPr>
          <w:rFonts w:ascii="NovareseITCbyBT-Book" w:hAnsi="NovareseITCbyBT-Book" w:cs="NovareseITCbyBT-Book"/>
          <w:sz w:val="20"/>
          <w:szCs w:val="20"/>
        </w:rPr>
        <w:tab/>
        <w:t>Other: _____________________________</w:t>
      </w:r>
    </w:p>
    <w:p w:rsidR="00B3065D" w:rsidRDefault="00B3065D" w:rsidP="00B3065D">
      <w:pPr>
        <w:autoSpaceDE w:val="0"/>
        <w:autoSpaceDN w:val="0"/>
        <w:adjustRightInd w:val="0"/>
        <w:spacing w:after="0" w:line="360" w:lineRule="auto"/>
        <w:jc w:val="right"/>
        <w:rPr>
          <w:rFonts w:ascii="NovareseITCbyBT-Bold" w:hAnsi="NovareseITCbyBT-Bold" w:cs="NovareseITCbyBT-Bold"/>
          <w:b/>
          <w:bCs/>
          <w:sz w:val="20"/>
          <w:szCs w:val="20"/>
        </w:rPr>
      </w:pP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t xml:space="preserve">Total Expenses: </w:t>
      </w:r>
      <w:r>
        <w:rPr>
          <w:rFonts w:ascii="NovareseITCbyBT-Book" w:hAnsi="NovareseITCbyBT-Book" w:cs="NovareseITCbyBT-Book"/>
          <w:sz w:val="20"/>
          <w:szCs w:val="20"/>
        </w:rPr>
        <w:t xml:space="preserve">– </w:t>
      </w:r>
      <w:r>
        <w:rPr>
          <w:rFonts w:ascii="NovareseITCbyBT-Bold" w:hAnsi="NovareseITCbyBT-Bold" w:cs="NovareseITCbyBT-Bold"/>
          <w:b/>
          <w:bCs/>
          <w:sz w:val="20"/>
          <w:szCs w:val="20"/>
        </w:rPr>
        <w:t>__________________________</w:t>
      </w:r>
    </w:p>
    <w:p w:rsidR="00B3065D" w:rsidRDefault="00B3065D" w:rsidP="00B3065D">
      <w:pPr>
        <w:autoSpaceDE w:val="0"/>
        <w:autoSpaceDN w:val="0"/>
        <w:adjustRightInd w:val="0"/>
        <w:spacing w:after="0" w:line="360" w:lineRule="auto"/>
        <w:jc w:val="right"/>
        <w:rPr>
          <w:rFonts w:ascii="NovareseITCbyBT-Bold" w:hAnsi="NovareseITCbyBT-Bold" w:cs="NovareseITCbyBT-Bold"/>
          <w:b/>
          <w:bCs/>
          <w:sz w:val="20"/>
          <w:szCs w:val="20"/>
        </w:rPr>
      </w:pP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t xml:space="preserve">Ending Balance: </w:t>
      </w:r>
      <w:r>
        <w:rPr>
          <w:rFonts w:ascii="NovareseITCbyBT-Bold" w:hAnsi="NovareseITCbyBT-Bold" w:cs="NovareseITCbyBT-Bold"/>
          <w:b/>
          <w:bCs/>
          <w:sz w:val="20"/>
          <w:szCs w:val="20"/>
        </w:rPr>
        <w:t>= __________________________</w:t>
      </w:r>
    </w:p>
    <w:p w:rsidR="00082152" w:rsidRPr="003A2AAB" w:rsidRDefault="00B3065D" w:rsidP="00B3065D">
      <w:pPr>
        <w:autoSpaceDE w:val="0"/>
        <w:autoSpaceDN w:val="0"/>
        <w:adjustRightInd w:val="0"/>
        <w:spacing w:after="0" w:line="360" w:lineRule="auto"/>
        <w:jc w:val="right"/>
        <w:rPr>
          <w:rFonts w:ascii="Arial" w:hAnsi="Arial" w:cs="Arial"/>
          <w:i/>
          <w:sz w:val="16"/>
          <w:szCs w:val="16"/>
        </w:rPr>
      </w:pP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r>
      <w:r>
        <w:rPr>
          <w:rFonts w:ascii="NovareseITCbyBT-Bold" w:hAnsi="NovareseITCbyBT-Bold" w:cs="NovareseITCbyBT-Bold"/>
          <w:b/>
          <w:bCs/>
        </w:rPr>
        <w:tab/>
        <w:t xml:space="preserve">Prudent Reserve: </w:t>
      </w:r>
      <w:r>
        <w:rPr>
          <w:rFonts w:ascii="NovareseITCbyBT-Bold" w:hAnsi="NovareseITCbyBT-Bold" w:cs="NovareseITCbyBT-Bold"/>
          <w:b/>
          <w:bCs/>
          <w:sz w:val="20"/>
          <w:szCs w:val="20"/>
        </w:rPr>
        <w:t>__________________________</w:t>
      </w:r>
    </w:p>
    <w:sectPr w:rsidR="00082152" w:rsidRPr="003A2AAB" w:rsidSect="00B30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vareseITCbyBT-Bold">
    <w:panose1 w:val="00000000000000000000"/>
    <w:charset w:val="00"/>
    <w:family w:val="swiss"/>
    <w:notTrueType/>
    <w:pitch w:val="default"/>
    <w:sig w:usb0="00000003" w:usb1="00000000" w:usb2="00000000" w:usb3="00000000" w:csb0="00000001" w:csb1="00000000"/>
  </w:font>
  <w:font w:name="NovareseITCbyBT-Book">
    <w:panose1 w:val="00000000000000000000"/>
    <w:charset w:val="00"/>
    <w:family w:val="swiss"/>
    <w:notTrueType/>
    <w:pitch w:val="default"/>
    <w:sig w:usb0="00000003" w:usb1="00000000" w:usb2="00000000" w:usb3="00000000" w:csb0="00000001" w:csb1="00000000"/>
  </w:font>
  <w:font w:name="NovareseITCbyBT-BookItalic">
    <w:panose1 w:val="00000000000000000000"/>
    <w:charset w:val="00"/>
    <w:family w:val="swiss"/>
    <w:notTrueType/>
    <w:pitch w:val="default"/>
    <w:sig w:usb0="00000003" w:usb1="00000000" w:usb2="00000000" w:usb3="00000000" w:csb0="00000001" w:csb1="00000000"/>
  </w:font>
  <w:font w:name="NovareseITCbyBT-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A6"/>
    <w:rsid w:val="000348C0"/>
    <w:rsid w:val="00082152"/>
    <w:rsid w:val="002F64D0"/>
    <w:rsid w:val="00315B6A"/>
    <w:rsid w:val="00355385"/>
    <w:rsid w:val="003A2AAB"/>
    <w:rsid w:val="004451EC"/>
    <w:rsid w:val="00664FE7"/>
    <w:rsid w:val="00696E20"/>
    <w:rsid w:val="00763FE1"/>
    <w:rsid w:val="00770358"/>
    <w:rsid w:val="00B3065D"/>
    <w:rsid w:val="00BD69D6"/>
    <w:rsid w:val="00CE1428"/>
    <w:rsid w:val="00E73122"/>
    <w:rsid w:val="00FD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dc:creator>
  <cp:lastModifiedBy>rusticus</cp:lastModifiedBy>
  <cp:revision>2</cp:revision>
  <cp:lastPrinted>2009-05-13T19:07:00Z</cp:lastPrinted>
  <dcterms:created xsi:type="dcterms:W3CDTF">2014-02-27T04:02:00Z</dcterms:created>
  <dcterms:modified xsi:type="dcterms:W3CDTF">2014-02-27T04:02:00Z</dcterms:modified>
</cp:coreProperties>
</file>